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bookmarkStart w:id="0" w:name="_Hlk211344168"/>
      <w:r w:rsidRPr="00983438">
        <w:rPr>
          <w:rFonts w:ascii="Times New Roman" w:eastAsia="Arial Unicode MS" w:hAnsi="Times New Roman" w:cs="Times New Roman"/>
          <w:b/>
          <w:color w:val="000000"/>
        </w:rPr>
        <w:t>МИНИСТЕРСТВО ОБРАЗОВАНИЯ И НАУКИ РД</w:t>
      </w: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r w:rsidRPr="00983438">
        <w:rPr>
          <w:rFonts w:ascii="Times New Roman" w:eastAsia="Arial Unicode MS" w:hAnsi="Times New Roman" w:cs="Times New Roman"/>
          <w:b/>
          <w:color w:val="000000"/>
        </w:rPr>
        <w:t xml:space="preserve">ГОСУДАРСТВЕННОЕ БЮДЖЕТНОЕ ПРОФЕССИОНАЛЬНОЕ </w:t>
      </w: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r w:rsidRPr="00983438">
        <w:rPr>
          <w:rFonts w:ascii="Times New Roman" w:eastAsia="Arial Unicode MS" w:hAnsi="Times New Roman" w:cs="Times New Roman"/>
          <w:b/>
          <w:color w:val="000000"/>
        </w:rPr>
        <w:t xml:space="preserve">ОБРАЗОВАТЕЛЬНОЕ УЧРЕЖДЕНИЕ  </w:t>
      </w: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r w:rsidRPr="00983438">
        <w:rPr>
          <w:rFonts w:ascii="Times New Roman" w:eastAsia="Arial Unicode MS" w:hAnsi="Times New Roman" w:cs="Times New Roman"/>
          <w:b/>
          <w:color w:val="000000"/>
        </w:rPr>
        <w:t>«ТЕХНИЧЕСКИЙ КОЛЛЕДЖ ИМЕНИ Р.Н.АШУРАЛИЕВА»</w:t>
      </w:r>
    </w:p>
    <w:bookmarkEnd w:id="0"/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983438" w:rsidRPr="00983438" w:rsidTr="00983438">
        <w:trPr>
          <w:trHeight w:val="2976"/>
        </w:trPr>
        <w:tc>
          <w:tcPr>
            <w:tcW w:w="4656" w:type="dxa"/>
          </w:tcPr>
          <w:p w:rsidR="00983438" w:rsidRPr="00983438" w:rsidRDefault="00983438" w:rsidP="00983438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983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983438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ОДОБРЕНО</w:t>
            </w:r>
          </w:p>
          <w:p w:rsidR="00983438" w:rsidRPr="00983438" w:rsidRDefault="00983438" w:rsidP="0098343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eastAsia="Times New Roman" w:hAnsi="Times New Roman" w:cs="Times New Roman"/>
              </w:rPr>
            </w:pPr>
            <w:r w:rsidRPr="00983438">
              <w:rPr>
                <w:rFonts w:ascii="Times New Roman" w:eastAsia="Arial Unicode MS" w:hAnsi="Times New Roman" w:cs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983438" w:rsidRPr="00983438" w:rsidRDefault="00983438" w:rsidP="0098343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983438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F63F204" wp14:editId="4C7481BA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3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3438">
              <w:rPr>
                <w:rFonts w:ascii="Times New Roman" w:eastAsia="Times New Roman" w:hAnsi="Times New Roman" w:cs="Times New Roman"/>
              </w:rPr>
              <w:t>Протокол № _</w:t>
            </w:r>
            <w:r w:rsidRPr="00983438">
              <w:rPr>
                <w:rFonts w:ascii="Times New Roman" w:eastAsia="Times New Roman" w:hAnsi="Times New Roman" w:cs="Times New Roman"/>
                <w:u w:val="single"/>
              </w:rPr>
              <w:t>8</w:t>
            </w:r>
            <w:r w:rsidRPr="00983438">
              <w:rPr>
                <w:rFonts w:ascii="Times New Roman" w:eastAsia="Times New Roman" w:hAnsi="Times New Roman" w:cs="Times New Roman"/>
              </w:rPr>
              <w:t>_от 30 апреля 2025 г.</w:t>
            </w:r>
            <w:r w:rsidRPr="00983438">
              <w:rPr>
                <w:rFonts w:ascii="Times New Roman" w:eastAsia="Arial Unicode MS" w:hAnsi="Times New Roman" w:cs="Times New Roman"/>
                <w:color w:val="000000"/>
              </w:rPr>
              <w:t xml:space="preserve"> Председатель П(Ц)К</w:t>
            </w:r>
          </w:p>
          <w:p w:rsidR="00983438" w:rsidRPr="00983438" w:rsidRDefault="00983438" w:rsidP="0098343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  <w:p w:rsidR="00983438" w:rsidRPr="00983438" w:rsidRDefault="00983438" w:rsidP="0098343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983438">
              <w:rPr>
                <w:rFonts w:ascii="Times New Roman" w:eastAsia="Arial Unicode MS" w:hAnsi="Times New Roman" w:cs="Times New Roman"/>
                <w:color w:val="000000"/>
              </w:rPr>
              <w:t xml:space="preserve">_________________      </w:t>
            </w:r>
            <w:r w:rsidRPr="00983438">
              <w:rPr>
                <w:rFonts w:ascii="Times New Roman" w:eastAsia="Arial Unicode MS" w:hAnsi="Times New Roman" w:cs="Times New Roman"/>
                <w:color w:val="000000"/>
                <w:u w:val="single"/>
              </w:rPr>
              <w:t>Джалилов Ш.А</w:t>
            </w:r>
          </w:p>
          <w:p w:rsidR="00983438" w:rsidRPr="00983438" w:rsidRDefault="00983438" w:rsidP="0098343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983438">
              <w:rPr>
                <w:rFonts w:ascii="Times New Roman" w:eastAsia="Arial Unicode MS" w:hAnsi="Times New Roman" w:cs="Times New Roman"/>
                <w:color w:val="000000"/>
                <w:sz w:val="18"/>
              </w:rPr>
              <w:t>Подпись</w:t>
            </w:r>
            <w:r w:rsidRPr="00983438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        </w:t>
            </w:r>
          </w:p>
        </w:tc>
      </w:tr>
    </w:tbl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983438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ФОНД ОЦЕНОЧНЫХ СРЕДСТВ ПРОФЕССИОНАЛЬНОГО МОДУЛЯ</w:t>
      </w: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83438">
        <w:rPr>
          <w:rFonts w:ascii="Times New Roman" w:eastAsia="Times New Roman" w:hAnsi="Times New Roman" w:cs="Times New Roman"/>
          <w:b/>
          <w:sz w:val="24"/>
          <w:szCs w:val="24"/>
        </w:rPr>
        <w:t xml:space="preserve">   учебной дисциплины </w:t>
      </w:r>
      <w:r w:rsidRPr="00983438">
        <w:rPr>
          <w:rFonts w:ascii="Times New Roman" w:eastAsia="Times New Roman" w:hAnsi="Times New Roman" w:cs="Times New Roman"/>
          <w:b/>
          <w:sz w:val="28"/>
          <w:szCs w:val="28"/>
        </w:rPr>
        <w:t>ОП.0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8343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83438">
        <w:rPr>
          <w:rFonts w:ascii="Times New Roman" w:eastAsia="Times New Roman" w:hAnsi="Times New Roman" w:cs="Times New Roman"/>
          <w:b/>
          <w:sz w:val="28"/>
          <w:szCs w:val="28"/>
        </w:rPr>
        <w:t>Основы электроматер</w:t>
      </w:r>
      <w:bookmarkStart w:id="1" w:name="_GoBack"/>
      <w:bookmarkEnd w:id="1"/>
      <w:r w:rsidRPr="00983438">
        <w:rPr>
          <w:rFonts w:ascii="Times New Roman" w:eastAsia="Times New Roman" w:hAnsi="Times New Roman" w:cs="Times New Roman"/>
          <w:b/>
          <w:sz w:val="28"/>
          <w:szCs w:val="28"/>
        </w:rPr>
        <w:t>иаловедения</w:t>
      </w: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bookmarkStart w:id="2" w:name="_Hlk173405768"/>
      <w:r w:rsidRPr="00983438">
        <w:rPr>
          <w:rFonts w:ascii="Times New Roman" w:eastAsia="Arial Unicode MS" w:hAnsi="Times New Roman" w:cs="Times New Roman"/>
          <w:color w:val="000000"/>
        </w:rPr>
        <w:t xml:space="preserve">Профессия: </w:t>
      </w:r>
      <w:bookmarkEnd w:id="2"/>
      <w:r w:rsidRPr="00983438">
        <w:rPr>
          <w:rFonts w:ascii="Times New Roman" w:eastAsia="Times New Roman" w:hAnsi="Times New Roman" w:cs="Times New Roman"/>
          <w:b/>
          <w:sz w:val="24"/>
          <w:szCs w:val="24"/>
        </w:rPr>
        <w:t>11.01.05 Монтажник связи</w:t>
      </w: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Cs w:val="20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Cs w:val="20"/>
          <w:u w:val="single"/>
        </w:rPr>
      </w:pPr>
    </w:p>
    <w:p w:rsidR="00983438" w:rsidRPr="00983438" w:rsidRDefault="00983438" w:rsidP="009834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3438" w:rsidRPr="00983438" w:rsidRDefault="00983438" w:rsidP="009834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keepNext/>
        <w:keepLines/>
        <w:widowControl w:val="0"/>
        <w:autoSpaceDE w:val="0"/>
        <w:autoSpaceDN w:val="0"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:rsidR="00983438" w:rsidRPr="00983438" w:rsidRDefault="00983438" w:rsidP="0098343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:rsidR="00B90D34" w:rsidRDefault="00983438" w:rsidP="00983438">
      <w:pPr>
        <w:jc w:val="center"/>
        <w:rPr>
          <w:rFonts w:ascii="Times New Roman" w:hAnsi="Times New Roman" w:cs="Times New Roman"/>
          <w:sz w:val="28"/>
          <w:szCs w:val="28"/>
        </w:rPr>
      </w:pPr>
      <w:r w:rsidRPr="00983438">
        <w:rPr>
          <w:rFonts w:ascii="Times New Roman" w:eastAsia="Times New Roman" w:hAnsi="Times New Roman" w:cs="Times New Roman"/>
          <w:bCs/>
          <w:sz w:val="28"/>
          <w:szCs w:val="28"/>
        </w:rPr>
        <w:t>Махачкала – 2025 г.</w:t>
      </w:r>
    </w:p>
    <w:p w:rsidR="00EB6CD4" w:rsidRDefault="00E301AC" w:rsidP="009020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83438" w:rsidRDefault="00504453" w:rsidP="00C20CF4">
      <w:pPr>
        <w:rPr>
          <w:rFonts w:ascii="Times New Roman" w:hAnsi="Times New Roman" w:cs="Times New Roman"/>
          <w:b/>
          <w:sz w:val="28"/>
          <w:szCs w:val="28"/>
        </w:rPr>
      </w:pPr>
      <w:r w:rsidRPr="00C20C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983438" w:rsidRDefault="00983438" w:rsidP="00C20CF4">
      <w:pPr>
        <w:rPr>
          <w:rFonts w:ascii="Times New Roman" w:hAnsi="Times New Roman" w:cs="Times New Roman"/>
          <w:b/>
          <w:sz w:val="28"/>
          <w:szCs w:val="28"/>
        </w:rPr>
      </w:pPr>
    </w:p>
    <w:p w:rsidR="00A7420C" w:rsidRPr="009020E4" w:rsidRDefault="00504453" w:rsidP="00C20CF4">
      <w:pPr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C20C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0CF4" w:rsidRPr="00C20CF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0CF4" w:rsidRPr="00C20CF4">
        <w:rPr>
          <w:rFonts w:ascii="Times New Roman" w:hAnsi="Times New Roman" w:cs="Times New Roman"/>
          <w:b/>
          <w:sz w:val="28"/>
          <w:szCs w:val="28"/>
        </w:rPr>
        <w:t>Пасп</w:t>
      </w:r>
      <w:r w:rsidR="00A7420C" w:rsidRPr="00C20CF4">
        <w:rPr>
          <w:rFonts w:ascii="Times New Roman" w:hAnsi="Times New Roman" w:cs="Times New Roman"/>
          <w:b/>
          <w:bCs/>
          <w:kern w:val="1"/>
          <w:sz w:val="28"/>
          <w:szCs w:val="28"/>
        </w:rPr>
        <w:t>ор</w:t>
      </w:r>
      <w:r w:rsidR="00A7420C" w:rsidRPr="009020E4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т </w:t>
      </w:r>
      <w:r w:rsidR="00B80333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фонда оценочных </w:t>
      </w:r>
      <w:r w:rsidR="00A7420C" w:rsidRPr="009020E4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 средств</w:t>
      </w:r>
      <w:r w:rsidR="002D1A03" w:rsidRPr="009020E4">
        <w:rPr>
          <w:rFonts w:ascii="Times New Roman" w:hAnsi="Times New Roman" w:cs="Times New Roman"/>
          <w:b/>
          <w:bCs/>
          <w:kern w:val="1"/>
          <w:sz w:val="28"/>
          <w:szCs w:val="28"/>
        </w:rPr>
        <w:t>.</w:t>
      </w:r>
    </w:p>
    <w:p w:rsidR="00A60D5F" w:rsidRPr="00A60D5F" w:rsidRDefault="00A60D5F" w:rsidP="00A60D5F">
      <w:pPr>
        <w:spacing w:after="0"/>
        <w:rPr>
          <w:sz w:val="28"/>
          <w:szCs w:val="28"/>
        </w:rPr>
      </w:pPr>
    </w:p>
    <w:p w:rsidR="00A323F0" w:rsidRPr="00F71194" w:rsidRDefault="009020E4" w:rsidP="00A60D5F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A7420C" w:rsidRPr="00F711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F711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.1 Область применения </w:t>
      </w:r>
    </w:p>
    <w:p w:rsidR="0072302B" w:rsidRPr="00A60D5F" w:rsidRDefault="00A7420C" w:rsidP="0072302B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C71B2" w:rsidRP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B80333" w:rsidRPr="00B80333">
        <w:rPr>
          <w:rFonts w:ascii="Times New Roman" w:hAnsi="Times New Roman" w:cs="Times New Roman"/>
          <w:bCs/>
          <w:kern w:val="1"/>
          <w:sz w:val="28"/>
          <w:szCs w:val="28"/>
        </w:rPr>
        <w:t xml:space="preserve"> фонд оценочных  средств</w:t>
      </w:r>
      <w:r w:rsidRP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0333" w:rsidRP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>(ФОС</w:t>
      </w:r>
      <w:r w:rsidR="00B8033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) </w:t>
      </w:r>
      <w:r w:rsid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предназначен</w:t>
      </w:r>
      <w:r w:rsidR="00A323F0"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контроля и оценки образовательных достижений обучающихся, освоивши</w:t>
      </w:r>
      <w:r w:rsidR="002D1A03"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программу учебной </w:t>
      </w:r>
      <w:r w:rsidR="00274F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дисциплины </w:t>
      </w:r>
      <w:r w:rsidR="0072302B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электроматериаловедения</w:t>
      </w:r>
      <w:r w:rsidR="0072302B"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323F0" w:rsidRPr="00A60D5F" w:rsidRDefault="00A323F0" w:rsidP="00A60D5F">
      <w:pPr>
        <w:suppressLineNumbers/>
        <w:suppressAutoHyphens/>
        <w:spacing w:after="0"/>
        <w:rPr>
          <w:rFonts w:ascii="Calibri" w:eastAsia="Times New Roman" w:hAnsi="Calibri" w:cs="Calibri"/>
          <w:sz w:val="28"/>
          <w:szCs w:val="28"/>
          <w:lang w:eastAsia="ar-SA"/>
        </w:rPr>
      </w:pP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77A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>ФОС включае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 контрольные материалы для проведения текущего контроля и промежуточной аттестации в форме </w:t>
      </w:r>
      <w:r w:rsidR="002D1A03"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дифференциального зачета.</w:t>
      </w:r>
    </w:p>
    <w:p w:rsidR="005314BF" w:rsidRPr="00A60D5F" w:rsidRDefault="00D77A51" w:rsidP="00A60D5F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 </w:t>
      </w:r>
      <w:r w:rsidR="00B80333">
        <w:rPr>
          <w:rFonts w:ascii="Times New Roman" w:eastAsia="Times New Roman" w:hAnsi="Times New Roman" w:cs="Times New Roman"/>
          <w:sz w:val="28"/>
          <w:szCs w:val="28"/>
          <w:lang w:eastAsia="ar-SA"/>
        </w:rPr>
        <w:t>ФОС разработан</w:t>
      </w:r>
      <w:r w:rsidR="00A323F0"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основании положений:</w:t>
      </w:r>
    </w:p>
    <w:p w:rsidR="005314BF" w:rsidRPr="00A60D5F" w:rsidRDefault="00A323F0" w:rsidP="00A60D5F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77A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основной профессиональной образовательной программы по  направлению подготовки  СПО специа</w:t>
      </w:r>
      <w:r w:rsidR="00B82B5A">
        <w:rPr>
          <w:rFonts w:ascii="Times New Roman" w:eastAsia="Times New Roman" w:hAnsi="Times New Roman" w:cs="Times New Roman"/>
          <w:sz w:val="28"/>
          <w:szCs w:val="28"/>
          <w:lang w:eastAsia="ar-SA"/>
        </w:rPr>
        <w:t>льности  11.01.05</w:t>
      </w:r>
    </w:p>
    <w:p w:rsidR="00A323F0" w:rsidRPr="00A60D5F" w:rsidRDefault="00A323F0" w:rsidP="00A60D5F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77A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программы учебной дисциплины ОП</w:t>
      </w:r>
      <w:r w:rsidR="00B82B5A">
        <w:rPr>
          <w:rFonts w:ascii="Times New Roman" w:eastAsia="Times New Roman" w:hAnsi="Times New Roman" w:cs="Times New Roman"/>
          <w:sz w:val="28"/>
          <w:szCs w:val="28"/>
          <w:lang w:eastAsia="ar-SA"/>
        </w:rPr>
        <w:t>02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2B5A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электроматериаловедения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D7CE8" w:rsidRPr="00A60D5F" w:rsidRDefault="009D7CE8" w:rsidP="00A60D5F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</w:t>
      </w:r>
      <w:r w:rsidR="005314BF"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>те освоения учебной дисциплины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2B5A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электроматериаловедения</w:t>
      </w:r>
      <w:r w:rsidR="00274F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обучающийся должен обладать </w:t>
      </w:r>
      <w:r w:rsidRPr="00A60D5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следующими </w:t>
      </w:r>
      <w:r w:rsidRPr="00A60D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умениями, знаниями, общими и профессиональными компетенциями: </w:t>
      </w: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 01. Выбирать способы решения задач профессиональной деятельности, применительно к  различным контекстам.</w:t>
      </w:r>
    </w:p>
    <w:p w:rsidR="00B82B5A" w:rsidRPr="00CC5CE8" w:rsidRDefault="00B82B5A" w:rsidP="00B82B5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02. 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 задач профессиональной деятельности.</w:t>
      </w:r>
    </w:p>
    <w:p w:rsidR="00B82B5A" w:rsidRPr="00CC5CE8" w:rsidRDefault="00B82B5A" w:rsidP="00B82B5A">
      <w:pPr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03.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 и реализовывать собственное профессиональное и личностное развитие.</w:t>
      </w: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04.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в коллективе и команде, эффективно взаимодействовать с коллегами,  руководством, клиентами.</w:t>
      </w:r>
    </w:p>
    <w:p w:rsidR="00B82B5A" w:rsidRPr="00CC5CE8" w:rsidRDefault="00B82B5A" w:rsidP="00B82B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05.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устную и письменную коммуникацию на государственном языке с учетом   особенностей социального и культурного контекста.</w:t>
      </w: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 06.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07.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Содействовать сохранению окружающей среды, ресурсосбережению, эффективно  действовать в чрезвычайных ситуациях.</w:t>
      </w:r>
    </w:p>
    <w:p w:rsidR="00B82B5A" w:rsidRPr="00CC5CE8" w:rsidRDefault="00B82B5A" w:rsidP="00B82B5A">
      <w:pPr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08.  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 физической     подготовленности.</w:t>
      </w: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</w:t>
      </w:r>
    </w:p>
    <w:p w:rsidR="00B82B5A" w:rsidRPr="00CC5CE8" w:rsidRDefault="00B82B5A" w:rsidP="00B82B5A">
      <w:pPr>
        <w:spacing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09.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информационные технологии в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10.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Пользоваться профессиональной документацией на государственном и иностранных  языках.</w:t>
      </w:r>
    </w:p>
    <w:p w:rsidR="00B82B5A" w:rsidRPr="00CC5CE8" w:rsidRDefault="00B82B5A" w:rsidP="00B82B5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C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ОК 11.</w:t>
      </w:r>
      <w:r w:rsidRPr="00CC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знания по финансовой грамотности, планировать предпринимательскую деятельность в профессиональной сфере.</w:t>
      </w: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1.1. Выбирать материалы, инструмент и приборы для строительства, монтажа волоконно-оптических и медно-жильных кабельных линий связи.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1.2. Проводить работы по строительству волоконно-оптических и медножильных кабельных линий связи (прокладку в грунт, кабельную канализацию, пластиковые трубопроводы, по   опорам).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1.3. Проводить работы по монтажу волоконно-оптических и медно-жильных кабелей связи.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2.1. Выбирать материалы, инструмент и приборы для эксплуатации и технического обслуживания волоконно-оптических и медно-жильных кабельных линий связи.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2.2. Проводить измерения и прозвонку на волоконно-оптических и медно-жильных кабельных  линиях связи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2.3.Заполнять протокол измерений физических характеристик измеряемых кабелей, обрабатывать и хранить его в электронном виде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2.4. Проводить и анализировать измерения на возможность предоставления новых услуг связи.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3.1. Обслуживать оборудование, предназначенное для содержания кабеля под постоянным  избыточным давлением.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3.2. Определять места негерметичности кабеля, места установки газонепроницаемых муфт.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3.3. Применять правила, руководства и инструкции по эксплуатации кабельных сооружений,  связанных с характеристикой выполняемых работ.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3.4. Оценивать нумерацию смотровых устройств и каналов телефонной канализации, защитных полос, распределительных шкафов и боксов, а также пар в этих устройствах</w:t>
      </w:r>
      <w:r>
        <w:rPr>
          <w:rFonts w:ascii="Times New Roman" w:hAnsi="Times New Roman"/>
          <w:sz w:val="28"/>
          <w:szCs w:val="28"/>
        </w:rPr>
        <w:t>.</w:t>
      </w:r>
    </w:p>
    <w:p w:rsidR="00B82B5A" w:rsidRPr="00CC5CE8" w:rsidRDefault="00B82B5A" w:rsidP="00B82B5A">
      <w:pPr>
        <w:spacing w:after="0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 xml:space="preserve">ПК 4.1 Выбирать материалы, инструменты и приборы для монтажа и ремонтно-профилактических </w:t>
      </w:r>
      <w:r>
        <w:rPr>
          <w:rFonts w:ascii="Times New Roman" w:hAnsi="Times New Roman"/>
          <w:sz w:val="28"/>
          <w:szCs w:val="28"/>
        </w:rPr>
        <w:t>р</w:t>
      </w:r>
      <w:r w:rsidRPr="00CC5CE8">
        <w:rPr>
          <w:rFonts w:ascii="Times New Roman" w:hAnsi="Times New Roman"/>
          <w:sz w:val="28"/>
          <w:szCs w:val="28"/>
        </w:rPr>
        <w:t>абот по обслуживанию АМС и АФС радиосвязи.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4.2 Работать с измерительными приборами при проведении монтажных и ремонтно-  профилактических работ АМС и АФС радиосвязи.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4.3 Проводить проверку состояния различных участков АМС и АФС радиосвязи и  осуществлять текущий ремонт</w:t>
      </w:r>
      <w:r>
        <w:rPr>
          <w:rFonts w:ascii="Times New Roman" w:hAnsi="Times New Roman"/>
          <w:sz w:val="28"/>
          <w:szCs w:val="28"/>
        </w:rPr>
        <w:t>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4.4 Проводить работы по монтажу АМС и АФС радиосвязи.</w:t>
      </w:r>
    </w:p>
    <w:p w:rsidR="00B82B5A" w:rsidRPr="00CC5CE8" w:rsidRDefault="00B82B5A" w:rsidP="00B82B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5CE8">
        <w:rPr>
          <w:rFonts w:ascii="Times New Roman" w:hAnsi="Times New Roman"/>
          <w:sz w:val="28"/>
          <w:szCs w:val="28"/>
        </w:rPr>
        <w:t>ПК 4.5 Применять правила и инструкции по охране труда при выполнении монтажных работ АМС   и АФС радиосвязи.</w:t>
      </w:r>
    </w:p>
    <w:p w:rsidR="00F71194" w:rsidRPr="00AD0A77" w:rsidRDefault="00F71194" w:rsidP="00F71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1.2</w:t>
      </w:r>
      <w:r w:rsidRPr="00AD0A7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>. Результаты освоения дисциплины, подлежащие проверке</w:t>
      </w:r>
    </w:p>
    <w:p w:rsidR="00F71194" w:rsidRDefault="00F71194" w:rsidP="00F71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194" w:rsidRPr="00A60D5F" w:rsidRDefault="00F71194" w:rsidP="00F71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326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 w:firstRow="0" w:lastRow="0" w:firstColumn="0" w:lastColumn="0" w:noHBand="0" w:noVBand="0"/>
      </w:tblPr>
      <w:tblGrid>
        <w:gridCol w:w="4860"/>
        <w:gridCol w:w="5085"/>
      </w:tblGrid>
      <w:tr w:rsidR="00F71194" w:rsidRPr="009421FD" w:rsidTr="00177C41">
        <w:trPr>
          <w:trHeight w:val="89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71194" w:rsidRPr="00BC4775" w:rsidRDefault="00F71194" w:rsidP="00177C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BC4775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Результаты обучения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BC4775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(освоенные умения, усвоенные знания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Основные показатели оценки результатов</w:t>
            </w:r>
          </w:p>
        </w:tc>
      </w:tr>
      <w:tr w:rsidR="00F71194" w:rsidRPr="009421FD" w:rsidTr="00177C41">
        <w:trPr>
          <w:trHeight w:val="25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94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У1-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16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материалы при выполнении работ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материалов по назначению;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материалов по механическим характеристикам;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электротехнических материалов по электрическим характеристикам;</w:t>
            </w:r>
          </w:p>
        </w:tc>
      </w:tr>
      <w:tr w:rsidR="00F71194" w:rsidRPr="009421FD" w:rsidTr="00177C41">
        <w:trPr>
          <w:trHeight w:val="251"/>
        </w:trPr>
        <w:tc>
          <w:tcPr>
            <w:tcW w:w="48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71194" w:rsidRPr="0012776D" w:rsidRDefault="00F71194" w:rsidP="0017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З1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общие сведения о строении материалов;</w:t>
            </w:r>
          </w:p>
          <w:p w:rsidR="00F71194" w:rsidRPr="0012776D" w:rsidRDefault="00F71194" w:rsidP="0017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З2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общие сведения о полупроводниковых, проводниковых, диэлектрических и магнитных материалах и изделиях;</w:t>
            </w:r>
          </w:p>
          <w:p w:rsidR="00F71194" w:rsidRPr="0012776D" w:rsidRDefault="00F71194" w:rsidP="0017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З3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электромонтажных изделиях;</w:t>
            </w:r>
          </w:p>
          <w:p w:rsidR="00F71194" w:rsidRPr="009421FD" w:rsidRDefault="00F71194" w:rsidP="00177C41">
            <w:pPr>
              <w:keepNext/>
              <w:keepLines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З4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назначение, виды и свойства материалов.</w:t>
            </w:r>
          </w:p>
        </w:tc>
        <w:tc>
          <w:tcPr>
            <w:tcW w:w="50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Формулировка определений магнитных, проводниковых, полупроводниковых и диэлектрических материалов;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Объяснение  процессов, происходящих в материалах под воздействием различных видов энергии и факторов окружающей среды (температуры, влажности и пр.):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процессов генерации, рекомбинации, люминесценции, поляризации, намагничивания и пр.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Объяснение явлений фотоэффекта, термоэффекта, контактной разности потенциалов, пробоя, магнитострикции и др.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Формулировка определений и перечисление свойств различных типов материалов;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71194" w:rsidRPr="009421FD" w:rsidRDefault="00F71194" w:rsidP="00F71194">
      <w:pPr>
        <w:suppressAutoHyphens/>
        <w:spacing w:after="0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F71194" w:rsidRDefault="00F71194" w:rsidP="00F7119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71194" w:rsidRPr="009421FD" w:rsidRDefault="00F71194" w:rsidP="00F7119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</w:t>
      </w:r>
      <w:r w:rsidRPr="009421F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 Распределение оценивания результатов обучения по видам контроля</w:t>
      </w:r>
    </w:p>
    <w:p w:rsidR="00F71194" w:rsidRPr="009421FD" w:rsidRDefault="00F71194" w:rsidP="00F7119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8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3003"/>
        <w:gridCol w:w="2866"/>
      </w:tblGrid>
      <w:tr w:rsidR="00F71194" w:rsidRPr="009421FD" w:rsidTr="00177C41"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элемента умений или знаний</w:t>
            </w:r>
          </w:p>
        </w:tc>
        <w:tc>
          <w:tcPr>
            <w:tcW w:w="5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Виды аттестации</w:t>
            </w:r>
          </w:p>
        </w:tc>
      </w:tr>
      <w:tr w:rsidR="00F71194" w:rsidRPr="009421FD" w:rsidTr="00177C41">
        <w:trPr>
          <w:trHeight w:val="91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Промежуточная аттестация</w:t>
            </w:r>
          </w:p>
        </w:tc>
      </w:tr>
      <w:tr w:rsidR="00F71194" w:rsidRPr="009421FD" w:rsidTr="00177C41">
        <w:trPr>
          <w:trHeight w:val="8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4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У1-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16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материалы при выполнении работ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выполнение лабораторных работ 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анализ и защита лабораторных работ,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</w:tr>
      <w:tr w:rsidR="00F71194" w:rsidRPr="009421FD" w:rsidTr="00177C41">
        <w:trPr>
          <w:trHeight w:val="977"/>
        </w:trPr>
        <w:tc>
          <w:tcPr>
            <w:tcW w:w="3969" w:type="dxa"/>
            <w:tcBorders>
              <w:left w:val="single" w:sz="4" w:space="0" w:color="000000"/>
            </w:tcBorders>
            <w:shd w:val="clear" w:color="auto" w:fill="auto"/>
          </w:tcPr>
          <w:p w:rsidR="00F71194" w:rsidRPr="0012776D" w:rsidRDefault="00F71194" w:rsidP="0017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З1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общие сведения о строении материалов;</w:t>
            </w:r>
          </w:p>
          <w:p w:rsidR="00F71194" w:rsidRPr="0012776D" w:rsidRDefault="00F71194" w:rsidP="0017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З2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общие сведения о полупроводниковых, 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проводниковых, диэлектрических и магнитных материалах и изделиях;</w:t>
            </w:r>
          </w:p>
          <w:p w:rsidR="00F71194" w:rsidRPr="0012776D" w:rsidRDefault="00F71194" w:rsidP="00177C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З3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электромонтажных изделиях;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27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З4</w:t>
            </w:r>
            <w:r w:rsidRPr="00127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назначение, виды и свойства материалов</w:t>
            </w:r>
          </w:p>
        </w:tc>
        <w:tc>
          <w:tcPr>
            <w:tcW w:w="30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практические работы </w:t>
            </w: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выполнение лабораторных работ </w:t>
            </w: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самостоятельные домашние работы 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задания по определени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ю характеристик материалов</w:t>
            </w: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ответы на вопросы, защита практических работ, </w:t>
            </w: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письменные работы:</w:t>
            </w: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диктанты, тестовый опрос</w:t>
            </w: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устный ответ</w:t>
            </w:r>
          </w:p>
        </w:tc>
      </w:tr>
      <w:tr w:rsidR="00F71194" w:rsidRPr="009421FD" w:rsidTr="00177C41">
        <w:trPr>
          <w:trHeight w:val="455"/>
        </w:trPr>
        <w:tc>
          <w:tcPr>
            <w:tcW w:w="3969" w:type="dxa"/>
            <w:tcBorders>
              <w:lef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F71194" w:rsidRPr="009421FD" w:rsidTr="00177C41">
        <w:trPr>
          <w:trHeight w:val="455"/>
        </w:trPr>
        <w:tc>
          <w:tcPr>
            <w:tcW w:w="3969" w:type="dxa"/>
            <w:tcBorders>
              <w:lef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71194" w:rsidRPr="009421FD" w:rsidTr="00177C41">
        <w:trPr>
          <w:trHeight w:val="455"/>
        </w:trPr>
        <w:tc>
          <w:tcPr>
            <w:tcW w:w="3969" w:type="dxa"/>
            <w:tcBorders>
              <w:lef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F71194" w:rsidRPr="009421FD" w:rsidRDefault="00F71194" w:rsidP="00F71194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F71194" w:rsidRPr="009421FD" w:rsidRDefault="00F71194" w:rsidP="00F7119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71194" w:rsidRDefault="00F71194" w:rsidP="00F7119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71194" w:rsidRDefault="00F71194" w:rsidP="00F71194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</w:t>
      </w:r>
      <w:r w:rsidRPr="00A5044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4. </w:t>
      </w:r>
      <w:r w:rsidRPr="00A5044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Распределение типов контрольных заданий по элементам знаний и </w:t>
      </w:r>
    </w:p>
    <w:p w:rsidR="00F71194" w:rsidRDefault="00F71194" w:rsidP="00F71194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A5044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умений </w:t>
      </w:r>
      <w:r w:rsidRPr="00A5044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и по видам контроля</w:t>
      </w:r>
    </w:p>
    <w:p w:rsidR="00F71194" w:rsidRPr="00A50445" w:rsidRDefault="00F71194" w:rsidP="00F71194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7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276"/>
        <w:gridCol w:w="1386"/>
        <w:gridCol w:w="1510"/>
      </w:tblGrid>
      <w:tr w:rsidR="00F71194" w:rsidRPr="009421FD" w:rsidTr="00177C41"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 учебной дисциплины</w:t>
            </w:r>
          </w:p>
        </w:tc>
        <w:tc>
          <w:tcPr>
            <w:tcW w:w="58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и методы контроля</w:t>
            </w:r>
          </w:p>
        </w:tc>
      </w:tr>
      <w:tr w:rsidR="00F71194" w:rsidRPr="009421FD" w:rsidTr="00177C41"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2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аттестация</w:t>
            </w:r>
          </w:p>
        </w:tc>
      </w:tr>
      <w:tr w:rsidR="00F71194" w:rsidRPr="009421FD" w:rsidTr="00177C41"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 контроля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Проверяемые </w:t>
            </w:r>
          </w:p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и З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 контроля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Проверяемые </w:t>
            </w:r>
          </w:p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и З</w:t>
            </w:r>
          </w:p>
        </w:tc>
      </w:tr>
      <w:tr w:rsidR="00F71194" w:rsidRPr="009421FD" w:rsidTr="00177C41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Классификация </w:t>
            </w: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материалов</w:t>
            </w:r>
            <w:r w:rsidRPr="0094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ы 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теста №1</w:t>
            </w:r>
          </w:p>
          <w:p w:rsidR="00F71194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Диктант 1,2</w:t>
            </w:r>
          </w:p>
          <w:p w:rsidR="00F71194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Лаб.раб.№1</w:t>
            </w:r>
          </w:p>
          <w:p w:rsidR="00F71194" w:rsidRPr="009421FD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Практ.раб.№1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</w:t>
            </w:r>
          </w:p>
          <w:p w:rsidR="00F71194" w:rsidRPr="009421FD" w:rsidRDefault="00F71194" w:rsidP="00177C41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,З2,З4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Диф.зачет</w:t>
            </w:r>
          </w:p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Вопросы 1-6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У1,З1,З2,З3,З4.</w:t>
            </w:r>
          </w:p>
        </w:tc>
      </w:tr>
      <w:tr w:rsidR="00F71194" w:rsidRPr="009421FD" w:rsidTr="00177C41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Default="00F71194" w:rsidP="00177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Pr="009421FD" w:rsidRDefault="00F71194" w:rsidP="00177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2.</w:t>
            </w:r>
            <w:r w:rsidRPr="00942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Проводниковые материалы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Default="00F71194" w:rsidP="00177C4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ы 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теста №2,№3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Сам.раб. №1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.№№2,3,4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,З3,З4.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Диф.зачет</w:t>
            </w:r>
          </w:p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Вопросы 7-21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У1,З1,З2,З3,З4.</w:t>
            </w:r>
          </w:p>
        </w:tc>
      </w:tr>
      <w:tr w:rsidR="00F71194" w:rsidRPr="009421FD" w:rsidTr="00177C41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3</w:t>
            </w: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Полупроводниковые материалы</w:t>
            </w:r>
          </w:p>
          <w:p w:rsidR="00F71194" w:rsidRPr="009421FD" w:rsidRDefault="00F71194" w:rsidP="00177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Ответы на вопр.теста№4, 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Л.р5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,Сам.раб.№2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,З3,З4.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Диф.зачет</w:t>
            </w:r>
          </w:p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Вопросы 22-29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У1,З1,З2,З3,З4.</w:t>
            </w:r>
          </w:p>
        </w:tc>
      </w:tr>
      <w:tr w:rsidR="00F71194" w:rsidRPr="009421FD" w:rsidTr="00177C41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4</w:t>
            </w: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Диэлектрические материалы</w:t>
            </w:r>
          </w:p>
          <w:p w:rsidR="00F71194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71194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71194" w:rsidRPr="009421FD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194" w:rsidRPr="009421FD" w:rsidRDefault="00F71194" w:rsidP="00177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Ответы на вопр.теста№5, 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Устные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вопросы</w:t>
            </w:r>
          </w:p>
          <w:p w:rsidR="00F71194" w:rsidRPr="009421FD" w:rsidRDefault="00F71194" w:rsidP="00177C41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Пр.р.№2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,З3,З4.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Диф.зачет</w:t>
            </w:r>
          </w:p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Вопросы </w:t>
            </w:r>
          </w:p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30- 44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У1,З1,З2,З3,З4.</w:t>
            </w:r>
          </w:p>
        </w:tc>
      </w:tr>
      <w:tr w:rsidR="00F71194" w:rsidRPr="009421FD" w:rsidTr="00177C41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5.Магнитные материалы</w:t>
            </w:r>
            <w:r w:rsidRPr="00942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теста№6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Л.р.6,</w:t>
            </w:r>
          </w:p>
          <w:p w:rsidR="00F71194" w:rsidRPr="009421FD" w:rsidRDefault="00F71194" w:rsidP="00177C41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</w:t>
            </w:r>
            <w:r w:rsidRPr="009421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,З3,З4.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Диф.зачет</w:t>
            </w:r>
          </w:p>
          <w:p w:rsidR="00F71194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Вопросы </w:t>
            </w:r>
          </w:p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45- 50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194" w:rsidRPr="009421FD" w:rsidRDefault="00F71194" w:rsidP="00177C4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У1,З1,З2,З3,З4.</w:t>
            </w:r>
          </w:p>
        </w:tc>
      </w:tr>
    </w:tbl>
    <w:p w:rsidR="00F71194" w:rsidRDefault="00F71194" w:rsidP="00F7119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82B5A" w:rsidRPr="00CC5CE8" w:rsidRDefault="00B82B5A" w:rsidP="00B82B5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B1F" w:rsidRPr="009020E4" w:rsidRDefault="00A42B1F" w:rsidP="00C20CF4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020E4">
        <w:rPr>
          <w:rFonts w:ascii="Times New Roman" w:hAnsi="Times New Roman" w:cs="Times New Roman"/>
          <w:b/>
          <w:bCs/>
          <w:sz w:val="28"/>
          <w:szCs w:val="28"/>
        </w:rPr>
        <w:t>Комплект контрольно-оценочных средств  для проведения текущей</w:t>
      </w:r>
      <w:r w:rsidR="009020E4" w:rsidRPr="009020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6ED5" w:rsidRPr="009020E4">
        <w:rPr>
          <w:rFonts w:ascii="Times New Roman" w:hAnsi="Times New Roman" w:cs="Times New Roman"/>
          <w:b/>
          <w:bCs/>
          <w:sz w:val="28"/>
          <w:szCs w:val="28"/>
        </w:rPr>
        <w:t xml:space="preserve"> аттестации</w:t>
      </w:r>
      <w:r w:rsidRPr="009020E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2484F" w:rsidRPr="00E5695E" w:rsidRDefault="00C20CF4" w:rsidP="00E5695E">
      <w:pPr>
        <w:suppressLineNumbers/>
        <w:tabs>
          <w:tab w:val="center" w:pos="4677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EA629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.1</w:t>
      </w:r>
      <w:r w:rsidR="00DD2049"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.Тесты по дисциплине</w:t>
      </w:r>
    </w:p>
    <w:p w:rsidR="0002484F" w:rsidRPr="00E5695E" w:rsidRDefault="0002484F" w:rsidP="00372415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484F" w:rsidRPr="00E5695E" w:rsidRDefault="0002484F" w:rsidP="00372415">
      <w:pPr>
        <w:keepLines/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Время выполнения тестов 10-15 минут</w:t>
      </w:r>
    </w:p>
    <w:p w:rsidR="0002484F" w:rsidRPr="00E5695E" w:rsidRDefault="0002484F" w:rsidP="00372415">
      <w:pPr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Оценка письменного тестирования</w:t>
      </w: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Данный этап оценивается оценками: «отлично», «хорошо», «удовлетворительно» и «неудовлетворительно» по следующим критериям для тестовых заданий: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Студентом даны правильные ответы на 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91-100% заданий – «отлично», 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81-90% заданий – «хорошо»,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71-80% заданий – «удовлетворительно»,</w:t>
      </w:r>
    </w:p>
    <w:p w:rsidR="0002484F" w:rsidRPr="00E5695E" w:rsidRDefault="0002484F" w:rsidP="00372415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70% и менее – «неудовлетворительно».</w:t>
      </w:r>
    </w:p>
    <w:p w:rsidR="003C49DF" w:rsidRPr="00E5695E" w:rsidRDefault="0002484F" w:rsidP="0037241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695E">
        <w:rPr>
          <w:rFonts w:ascii="Times New Roman" w:hAnsi="Times New Roman" w:cs="Times New Roman"/>
          <w:sz w:val="28"/>
          <w:szCs w:val="28"/>
        </w:rPr>
        <w:t>Содержание задания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" w:name="selection_index11"/>
      <w:bookmarkEnd w:id="3"/>
      <w:r w:rsidRPr="00E5695E">
        <w:rPr>
          <w:rFonts w:ascii="Times New Roman" w:hAnsi="Times New Roman" w:cs="Times New Roman"/>
          <w:sz w:val="28"/>
          <w:szCs w:val="28"/>
        </w:rPr>
        <w:t xml:space="preserve">(правильные ответы выделены </w:t>
      </w:r>
      <w:r w:rsidRPr="00E5695E">
        <w:rPr>
          <w:rStyle w:val="a5"/>
          <w:rFonts w:ascii="Times New Roman" w:hAnsi="Times New Roman" w:cs="Times New Roman"/>
          <w:sz w:val="28"/>
          <w:szCs w:val="28"/>
        </w:rPr>
        <w:t>курсивом</w:t>
      </w:r>
      <w:r w:rsidRPr="00E5695E">
        <w:rPr>
          <w:rFonts w:ascii="Times New Roman" w:hAnsi="Times New Roman" w:cs="Times New Roman"/>
          <w:sz w:val="28"/>
          <w:szCs w:val="28"/>
        </w:rPr>
        <w:t>)</w:t>
      </w:r>
    </w:p>
    <w:p w:rsidR="003C49DF" w:rsidRPr="00E5695E" w:rsidRDefault="003C49DF" w:rsidP="0037241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695E">
        <w:rPr>
          <w:rFonts w:ascii="Times New Roman" w:hAnsi="Times New Roman" w:cs="Times New Roman"/>
          <w:b/>
          <w:bCs/>
          <w:sz w:val="28"/>
          <w:szCs w:val="28"/>
        </w:rPr>
        <w:t>Тест  №1</w:t>
      </w:r>
    </w:p>
    <w:p w:rsidR="0002484F" w:rsidRPr="00E5695E" w:rsidRDefault="0002484F" w:rsidP="00372415">
      <w:pPr>
        <w:pStyle w:val="a3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695E">
        <w:rPr>
          <w:rFonts w:ascii="Times New Roman" w:hAnsi="Times New Roman" w:cs="Times New Roman"/>
          <w:b/>
          <w:bCs/>
          <w:sz w:val="28"/>
          <w:szCs w:val="28"/>
        </w:rPr>
        <w:t>Основы материаловедения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election_index13"/>
      <w:bookmarkEnd w:id="4"/>
      <w:r w:rsidRPr="00E5695E">
        <w:rPr>
          <w:rFonts w:ascii="Times New Roman" w:hAnsi="Times New Roman" w:cs="Times New Roman"/>
          <w:sz w:val="28"/>
          <w:szCs w:val="28"/>
        </w:rPr>
        <w:t>1. Для кристаллического состояния вещества характерны: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5" w:name="selection_index14"/>
      <w:bookmarkEnd w:id="5"/>
      <w:r w:rsidRPr="00E5695E">
        <w:rPr>
          <w:rFonts w:ascii="Times New Roman" w:hAnsi="Times New Roman" w:cs="Times New Roman"/>
          <w:sz w:val="28"/>
          <w:szCs w:val="28"/>
        </w:rPr>
        <w:t>а) высокая электропроводность;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6" w:name="selection_index15"/>
      <w:bookmarkEnd w:id="6"/>
      <w:r w:rsidRPr="00E5695E">
        <w:rPr>
          <w:rStyle w:val="a5"/>
          <w:rFonts w:ascii="Times New Roman" w:hAnsi="Times New Roman" w:cs="Times New Roman"/>
          <w:sz w:val="28"/>
          <w:szCs w:val="28"/>
        </w:rPr>
        <w:t>б) анизотропия свойств;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7" w:name="selection_index16"/>
      <w:bookmarkEnd w:id="7"/>
      <w:r w:rsidRPr="00E5695E">
        <w:rPr>
          <w:rFonts w:ascii="Times New Roman" w:hAnsi="Times New Roman" w:cs="Times New Roman"/>
          <w:sz w:val="28"/>
          <w:szCs w:val="28"/>
        </w:rPr>
        <w:t>в) высокая пластичность;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8" w:name="selection_index17"/>
      <w:bookmarkEnd w:id="8"/>
      <w:r w:rsidRPr="00E5695E">
        <w:rPr>
          <w:rFonts w:ascii="Times New Roman" w:hAnsi="Times New Roman" w:cs="Times New Roman"/>
          <w:sz w:val="28"/>
          <w:szCs w:val="28"/>
        </w:rPr>
        <w:t>г) коррозионная устойчивость.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9" w:name="selection_index18"/>
      <w:bookmarkEnd w:id="9"/>
      <w:r w:rsidRPr="00E5695E">
        <w:rPr>
          <w:rFonts w:ascii="Times New Roman" w:hAnsi="Times New Roman" w:cs="Times New Roman"/>
          <w:sz w:val="28"/>
          <w:szCs w:val="28"/>
        </w:rPr>
        <w:t>2. Твердое тело, представляющее собой совокупность неориентированных относительно друг друга зерен-кристаллитов, представляет собой: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0" w:name="selection_index19"/>
      <w:bookmarkEnd w:id="10"/>
      <w:r w:rsidRPr="00E5695E">
        <w:rPr>
          <w:rFonts w:ascii="Times New Roman" w:hAnsi="Times New Roman" w:cs="Times New Roman"/>
          <w:sz w:val="28"/>
          <w:szCs w:val="28"/>
        </w:rPr>
        <w:t>а) текстуру;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1" w:name="selection_index20"/>
      <w:bookmarkEnd w:id="11"/>
      <w:r w:rsidRPr="00E5695E">
        <w:rPr>
          <w:rStyle w:val="a5"/>
          <w:rFonts w:ascii="Times New Roman" w:hAnsi="Times New Roman" w:cs="Times New Roman"/>
          <w:sz w:val="28"/>
          <w:szCs w:val="28"/>
        </w:rPr>
        <w:t>б) поликристалл;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2" w:name="selection_index21"/>
      <w:bookmarkEnd w:id="12"/>
      <w:r w:rsidRPr="00E5695E">
        <w:rPr>
          <w:rFonts w:ascii="Times New Roman" w:hAnsi="Times New Roman" w:cs="Times New Roman"/>
          <w:sz w:val="28"/>
          <w:szCs w:val="28"/>
        </w:rPr>
        <w:t>в) монокристалл;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3" w:name="selection_index22"/>
      <w:bookmarkEnd w:id="13"/>
      <w:r w:rsidRPr="00E5695E">
        <w:rPr>
          <w:rFonts w:ascii="Times New Roman" w:hAnsi="Times New Roman" w:cs="Times New Roman"/>
          <w:sz w:val="28"/>
          <w:szCs w:val="28"/>
        </w:rPr>
        <w:t>г) композицию.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selection_index23"/>
      <w:bookmarkEnd w:id="14"/>
      <w:r w:rsidRPr="00E5695E">
        <w:rPr>
          <w:rFonts w:ascii="Times New Roman" w:hAnsi="Times New Roman" w:cs="Times New Roman"/>
          <w:sz w:val="28"/>
          <w:szCs w:val="28"/>
        </w:rPr>
        <w:t>3. Кристалл формируется путем правильного повторения микрочастиц (атомов, ионов, молекул) только по одной координате: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5" w:name="selection_index24"/>
      <w:bookmarkEnd w:id="15"/>
      <w:r w:rsidRPr="00E5695E">
        <w:rPr>
          <w:rFonts w:ascii="Times New Roman" w:hAnsi="Times New Roman" w:cs="Times New Roman"/>
          <w:sz w:val="28"/>
          <w:szCs w:val="28"/>
        </w:rPr>
        <w:t>а) верно;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6" w:name="selection_index25"/>
      <w:bookmarkEnd w:id="16"/>
      <w:r w:rsidRPr="00E5695E">
        <w:rPr>
          <w:rFonts w:ascii="Times New Roman" w:hAnsi="Times New Roman" w:cs="Times New Roman"/>
          <w:sz w:val="28"/>
          <w:szCs w:val="28"/>
        </w:rPr>
        <w:t>б) верно только для монокристаллов;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7" w:name="selection_index26"/>
      <w:bookmarkEnd w:id="17"/>
      <w:r w:rsidRPr="00E5695E">
        <w:rPr>
          <w:rStyle w:val="a5"/>
          <w:rFonts w:ascii="Times New Roman" w:hAnsi="Times New Roman" w:cs="Times New Roman"/>
          <w:sz w:val="28"/>
          <w:szCs w:val="28"/>
        </w:rPr>
        <w:t>в) неверно;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18" w:name="selection_index27"/>
      <w:bookmarkEnd w:id="18"/>
      <w:r w:rsidRPr="00E5695E">
        <w:rPr>
          <w:rFonts w:ascii="Times New Roman" w:hAnsi="Times New Roman" w:cs="Times New Roman"/>
          <w:sz w:val="28"/>
          <w:szCs w:val="28"/>
        </w:rPr>
        <w:t>г) верно только для поликристаллов.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9" w:name="selection_index28"/>
      <w:bookmarkEnd w:id="19"/>
      <w:r w:rsidRPr="00E5695E">
        <w:rPr>
          <w:rFonts w:ascii="Times New Roman" w:hAnsi="Times New Roman" w:cs="Times New Roman"/>
          <w:sz w:val="28"/>
          <w:szCs w:val="28"/>
        </w:rPr>
        <w:t>4. Для аморфных материалов характерно: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0" w:name="selection_index29"/>
      <w:bookmarkEnd w:id="20"/>
      <w:r w:rsidRPr="00E5695E">
        <w:rPr>
          <w:rFonts w:ascii="Times New Roman" w:hAnsi="Times New Roman" w:cs="Times New Roman"/>
          <w:sz w:val="28"/>
          <w:szCs w:val="28"/>
        </w:rPr>
        <w:t>а) наличие фиксированной точки плавления;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1" w:name="selection_index30"/>
      <w:bookmarkEnd w:id="21"/>
      <w:r w:rsidRPr="00E5695E">
        <w:rPr>
          <w:rStyle w:val="a5"/>
          <w:rFonts w:ascii="Times New Roman" w:hAnsi="Times New Roman" w:cs="Times New Roman"/>
          <w:sz w:val="28"/>
          <w:szCs w:val="28"/>
        </w:rPr>
        <w:t>б) наличие температурного интервала плавления;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2" w:name="selection_index31"/>
      <w:bookmarkEnd w:id="22"/>
      <w:r w:rsidRPr="00E5695E">
        <w:rPr>
          <w:rFonts w:ascii="Times New Roman" w:hAnsi="Times New Roman" w:cs="Times New Roman"/>
          <w:sz w:val="28"/>
          <w:szCs w:val="28"/>
        </w:rPr>
        <w:t>в) отсутствие способности к расплавлению.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3" w:name="selection_index32"/>
      <w:bookmarkEnd w:id="23"/>
      <w:r w:rsidRPr="00E5695E">
        <w:rPr>
          <w:rFonts w:ascii="Times New Roman" w:hAnsi="Times New Roman" w:cs="Times New Roman"/>
          <w:sz w:val="28"/>
          <w:szCs w:val="28"/>
        </w:rPr>
        <w:t>5. Вещество, состоящее из атомов одного химического элемента, называется: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4" w:name="selection_index33"/>
      <w:bookmarkEnd w:id="24"/>
      <w:r w:rsidRPr="00E5695E">
        <w:rPr>
          <w:rFonts w:ascii="Times New Roman" w:hAnsi="Times New Roman" w:cs="Times New Roman"/>
          <w:sz w:val="28"/>
          <w:szCs w:val="28"/>
        </w:rPr>
        <w:t>а) химически чистым;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5" w:name="selection_index34"/>
      <w:bookmarkEnd w:id="25"/>
      <w:r w:rsidRPr="00E5695E">
        <w:rPr>
          <w:rStyle w:val="a5"/>
          <w:rFonts w:ascii="Times New Roman" w:hAnsi="Times New Roman" w:cs="Times New Roman"/>
          <w:sz w:val="28"/>
          <w:szCs w:val="28"/>
        </w:rPr>
        <w:t>б) химически простым;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6" w:name="selection_index35"/>
      <w:bookmarkEnd w:id="26"/>
      <w:r w:rsidRPr="00E5695E">
        <w:rPr>
          <w:rFonts w:ascii="Times New Roman" w:hAnsi="Times New Roman" w:cs="Times New Roman"/>
          <w:sz w:val="28"/>
          <w:szCs w:val="28"/>
        </w:rPr>
        <w:t>в) химическим соединением.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7" w:name="selection_index36"/>
      <w:bookmarkEnd w:id="27"/>
      <w:r w:rsidRPr="00E5695E">
        <w:rPr>
          <w:rFonts w:ascii="Times New Roman" w:hAnsi="Times New Roman" w:cs="Times New Roman"/>
          <w:sz w:val="28"/>
          <w:szCs w:val="28"/>
        </w:rPr>
        <w:t>6. Вещество, состоящее из однородных атомов или молекул, и содержащее некоторое количество другого вещества, не превышающее заданного значения, называется: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8" w:name="selection_index37"/>
      <w:bookmarkEnd w:id="28"/>
      <w:r w:rsidRPr="00E5695E">
        <w:rPr>
          <w:rStyle w:val="a5"/>
          <w:rFonts w:ascii="Times New Roman" w:hAnsi="Times New Roman" w:cs="Times New Roman"/>
          <w:sz w:val="28"/>
          <w:szCs w:val="28"/>
        </w:rPr>
        <w:t>а) химически чистым;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29" w:name="selection_index38"/>
      <w:bookmarkEnd w:id="29"/>
      <w:r w:rsidRPr="00E5695E">
        <w:rPr>
          <w:rFonts w:ascii="Times New Roman" w:hAnsi="Times New Roman" w:cs="Times New Roman"/>
          <w:sz w:val="28"/>
          <w:szCs w:val="28"/>
        </w:rPr>
        <w:t>б) химически простым;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0" w:name="selection_index39"/>
      <w:bookmarkEnd w:id="30"/>
      <w:r w:rsidRPr="00E5695E">
        <w:rPr>
          <w:rFonts w:ascii="Times New Roman" w:hAnsi="Times New Roman" w:cs="Times New Roman"/>
          <w:sz w:val="28"/>
          <w:szCs w:val="28"/>
        </w:rPr>
        <w:t>в) химическим соединением.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1" w:name="selection_index40"/>
      <w:bookmarkEnd w:id="31"/>
      <w:r w:rsidRPr="00E5695E">
        <w:rPr>
          <w:rFonts w:ascii="Times New Roman" w:hAnsi="Times New Roman" w:cs="Times New Roman"/>
          <w:sz w:val="28"/>
          <w:szCs w:val="28"/>
        </w:rPr>
        <w:t>7. Укажите виды точечных статических дефектов кристаллической структуры: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2" w:name="selection_index41"/>
      <w:bookmarkEnd w:id="32"/>
      <w:r w:rsidRPr="00E5695E">
        <w:rPr>
          <w:rFonts w:ascii="Times New Roman" w:hAnsi="Times New Roman" w:cs="Times New Roman"/>
          <w:sz w:val="28"/>
          <w:szCs w:val="28"/>
        </w:rPr>
        <w:t>а) дислокации;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3" w:name="selection_index42"/>
      <w:bookmarkEnd w:id="33"/>
      <w:r w:rsidRPr="00E5695E">
        <w:rPr>
          <w:rStyle w:val="a5"/>
          <w:rFonts w:ascii="Times New Roman" w:hAnsi="Times New Roman" w:cs="Times New Roman"/>
          <w:sz w:val="28"/>
          <w:szCs w:val="28"/>
        </w:rPr>
        <w:t>б) вакансии;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4" w:name="selection_index43"/>
      <w:bookmarkEnd w:id="34"/>
      <w:r w:rsidRPr="00E5695E">
        <w:rPr>
          <w:rFonts w:ascii="Times New Roman" w:hAnsi="Times New Roman" w:cs="Times New Roman"/>
          <w:sz w:val="28"/>
          <w:szCs w:val="28"/>
        </w:rPr>
        <w:t>в) фононы;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5" w:name="selection_index44"/>
      <w:bookmarkEnd w:id="35"/>
      <w:r w:rsidRPr="00E5695E">
        <w:rPr>
          <w:rStyle w:val="a5"/>
          <w:rFonts w:ascii="Times New Roman" w:hAnsi="Times New Roman" w:cs="Times New Roman"/>
          <w:sz w:val="28"/>
          <w:szCs w:val="28"/>
        </w:rPr>
        <w:t>г) междоузлия.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6" w:name="selection_index45"/>
      <w:bookmarkEnd w:id="36"/>
      <w:r w:rsidRPr="00E5695E">
        <w:rPr>
          <w:rFonts w:ascii="Times New Roman" w:hAnsi="Times New Roman" w:cs="Times New Roman"/>
          <w:sz w:val="28"/>
          <w:szCs w:val="28"/>
        </w:rPr>
        <w:t>8. Укажите основные характеристики структуры материала: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7" w:name="selection_index46"/>
      <w:bookmarkEnd w:id="37"/>
      <w:r w:rsidRPr="00E5695E">
        <w:rPr>
          <w:rFonts w:ascii="Times New Roman" w:hAnsi="Times New Roman" w:cs="Times New Roman"/>
          <w:sz w:val="28"/>
          <w:szCs w:val="28"/>
        </w:rPr>
        <w:t>а) концентрация носителей заряда;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8" w:name="selection_index47"/>
      <w:bookmarkEnd w:id="38"/>
      <w:r w:rsidRPr="00E5695E">
        <w:rPr>
          <w:rStyle w:val="a5"/>
          <w:rFonts w:ascii="Times New Roman" w:hAnsi="Times New Roman" w:cs="Times New Roman"/>
          <w:sz w:val="28"/>
          <w:szCs w:val="28"/>
        </w:rPr>
        <w:t>б) степень упорядоченности расположения микрочастиц;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39" w:name="selection_index48"/>
      <w:bookmarkEnd w:id="39"/>
      <w:r w:rsidRPr="00E5695E">
        <w:rPr>
          <w:rStyle w:val="a5"/>
          <w:rFonts w:ascii="Times New Roman" w:hAnsi="Times New Roman" w:cs="Times New Roman"/>
          <w:sz w:val="28"/>
          <w:szCs w:val="28"/>
        </w:rPr>
        <w:t>в) наличие и концентрация дефектов;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0" w:name="selection_index49"/>
      <w:bookmarkEnd w:id="40"/>
      <w:r w:rsidRPr="00E5695E">
        <w:rPr>
          <w:rFonts w:ascii="Times New Roman" w:hAnsi="Times New Roman" w:cs="Times New Roman"/>
          <w:sz w:val="28"/>
          <w:szCs w:val="28"/>
        </w:rPr>
        <w:t>г) электропроводность.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1" w:name="selection_index50"/>
      <w:bookmarkEnd w:id="41"/>
      <w:r w:rsidRPr="00E5695E">
        <w:rPr>
          <w:rFonts w:ascii="Times New Roman" w:hAnsi="Times New Roman" w:cs="Times New Roman"/>
          <w:sz w:val="28"/>
          <w:szCs w:val="28"/>
        </w:rPr>
        <w:t>9. Способность некоторых твердых веществ образовывать несколько типов кристаллических структур, устойчивых при различных температурах и давлениях, называется: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2" w:name="selection_index51"/>
      <w:bookmarkEnd w:id="42"/>
      <w:r w:rsidRPr="00E5695E">
        <w:rPr>
          <w:rStyle w:val="a5"/>
          <w:rFonts w:ascii="Times New Roman" w:hAnsi="Times New Roman" w:cs="Times New Roman"/>
          <w:sz w:val="28"/>
          <w:szCs w:val="28"/>
        </w:rPr>
        <w:t>а) полиморфизмом;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3" w:name="selection_index52"/>
      <w:bookmarkEnd w:id="43"/>
      <w:r w:rsidRPr="00E5695E">
        <w:rPr>
          <w:rFonts w:ascii="Times New Roman" w:hAnsi="Times New Roman" w:cs="Times New Roman"/>
          <w:sz w:val="28"/>
          <w:szCs w:val="28"/>
        </w:rPr>
        <w:t>б) поляризацией;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4" w:name="selection_index53"/>
      <w:bookmarkEnd w:id="44"/>
      <w:r w:rsidRPr="00E5695E">
        <w:rPr>
          <w:rFonts w:ascii="Times New Roman" w:hAnsi="Times New Roman" w:cs="Times New Roman"/>
          <w:sz w:val="28"/>
          <w:szCs w:val="28"/>
        </w:rPr>
        <w:t>в) анизотопией;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5" w:name="selection_index54"/>
      <w:bookmarkEnd w:id="45"/>
      <w:r w:rsidRPr="00E5695E">
        <w:rPr>
          <w:rFonts w:ascii="Times New Roman" w:hAnsi="Times New Roman" w:cs="Times New Roman"/>
          <w:sz w:val="28"/>
          <w:szCs w:val="28"/>
        </w:rPr>
        <w:t>г) изотропией.</w:t>
      </w:r>
    </w:p>
    <w:p w:rsidR="0002484F" w:rsidRPr="00E5695E" w:rsidRDefault="0002484F" w:rsidP="003724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6" w:name="selection_index55"/>
      <w:bookmarkEnd w:id="46"/>
      <w:r w:rsidRPr="00E5695E">
        <w:rPr>
          <w:rFonts w:ascii="Times New Roman" w:hAnsi="Times New Roman" w:cs="Times New Roman"/>
          <w:sz w:val="28"/>
          <w:szCs w:val="28"/>
        </w:rPr>
        <w:t>10. Укажите тип химической связи, который обеспечивает максимальную концентрацию носителей заряда без приложения внешних энергетических воздействий: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7" w:name="selection_index56"/>
      <w:bookmarkEnd w:id="47"/>
      <w:r w:rsidRPr="00E5695E">
        <w:rPr>
          <w:rFonts w:ascii="Times New Roman" w:hAnsi="Times New Roman" w:cs="Times New Roman"/>
          <w:sz w:val="28"/>
          <w:szCs w:val="28"/>
        </w:rPr>
        <w:t>а) ионная;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8" w:name="selection_index57"/>
      <w:bookmarkEnd w:id="48"/>
      <w:r w:rsidRPr="00E5695E">
        <w:rPr>
          <w:rFonts w:ascii="Times New Roman" w:hAnsi="Times New Roman" w:cs="Times New Roman"/>
          <w:sz w:val="28"/>
          <w:szCs w:val="28"/>
        </w:rPr>
        <w:t>б) ковалентная;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49" w:name="selection_index58"/>
      <w:bookmarkEnd w:id="49"/>
      <w:r w:rsidRPr="00E5695E">
        <w:rPr>
          <w:rStyle w:val="a5"/>
          <w:rFonts w:ascii="Times New Roman" w:hAnsi="Times New Roman" w:cs="Times New Roman"/>
          <w:sz w:val="28"/>
          <w:szCs w:val="28"/>
        </w:rPr>
        <w:t>в) металлическая;</w:t>
      </w:r>
      <w:r w:rsidRPr="00E5695E">
        <w:rPr>
          <w:rFonts w:ascii="Times New Roman" w:hAnsi="Times New Roman" w:cs="Times New Roman"/>
          <w:sz w:val="28"/>
          <w:szCs w:val="28"/>
        </w:rPr>
        <w:br/>
      </w:r>
      <w:r w:rsidRPr="00E5695E">
        <w:rPr>
          <w:rFonts w:ascii="Times New Roman" w:hAnsi="Times New Roman" w:cs="Times New Roman"/>
          <w:sz w:val="28"/>
          <w:szCs w:val="28"/>
        </w:rPr>
        <w:br/>
      </w:r>
      <w:bookmarkStart w:id="50" w:name="selection_index59"/>
      <w:bookmarkEnd w:id="50"/>
      <w:r w:rsidRPr="00E5695E">
        <w:rPr>
          <w:rFonts w:ascii="Times New Roman" w:hAnsi="Times New Roman" w:cs="Times New Roman"/>
          <w:sz w:val="28"/>
          <w:szCs w:val="28"/>
        </w:rPr>
        <w:t>г) водородная.</w:t>
      </w:r>
    </w:p>
    <w:p w:rsidR="0002484F" w:rsidRPr="00E5695E" w:rsidRDefault="0002484F" w:rsidP="0037241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Тест №2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Проводниковые материалы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1" w:name="selection_index180"/>
      <w:bookmarkEnd w:id="5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1. К основным параметрам проводниковых материалов относятся: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2" w:name="selection_index181"/>
      <w:bookmarkEnd w:id="5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контактная разность потенциалов, предел прочности, твердость;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3" w:name="selection_index182"/>
      <w:bookmarkEnd w:id="5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сила тока, напряжение, сопротивление, термо-ЭДС;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4" w:name="selection_index183"/>
      <w:bookmarkEnd w:id="5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пластичность, магнитная проницаемость, свариваемость;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5" w:name="selection_index184"/>
      <w:bookmarkEnd w:id="5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удельная электропроводность, температурный коэффициент удельного сопротивления, предел прочности при растяжении.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6" w:name="selection_index185"/>
      <w:bookmarkEnd w:id="5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2. Удельное сопротивление проводниковых материалов определяется следующими факторами: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7" w:name="selection_index186"/>
      <w:bookmarkEnd w:id="5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геометрические размеры образца;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8" w:name="selection_index187"/>
      <w:bookmarkEnd w:id="5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внутренние кристаллические напряжения;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59" w:name="selection_index188"/>
      <w:bookmarkEnd w:id="5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освещенность;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0" w:name="selection_index189"/>
      <w:bookmarkEnd w:id="60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химический состав.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1" w:name="selection_index190"/>
      <w:bookmarkEnd w:id="6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Какая из групп проводниковых материалов является композиционной: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2" w:name="selection_index191"/>
      <w:bookmarkEnd w:id="6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припои;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3" w:name="selection_index192"/>
      <w:bookmarkEnd w:id="6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проводящие модификации углерода;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4" w:name="selection_index193"/>
      <w:bookmarkEnd w:id="6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керметы;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5" w:name="selection_index194"/>
      <w:bookmarkEnd w:id="6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материалы высокой проводимости.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6" w:name="selection_index195"/>
      <w:bookmarkEnd w:id="6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4. Для чего используются сплавы тугоплавких и благородных металлов: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7" w:name="selection_index196"/>
      <w:bookmarkEnd w:id="6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для изготовления шин питания;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8" w:name="selection_index197"/>
      <w:bookmarkEnd w:id="6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для изготовления электровакуумных приборов;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69" w:name="selection_index198"/>
      <w:bookmarkEnd w:id="6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для изготовления магнитопроводов;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0" w:name="selection_index199"/>
      <w:bookmarkEnd w:id="7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для изготовления обмоточных проводов.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71" w:name="selection_index200"/>
      <w:bookmarkEnd w:id="7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5. Удельное поверхностное сопротивление пленочного проводника представляет собой: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2" w:name="selection_index201"/>
      <w:bookmarkEnd w:id="7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удельное объемное сопротивление, умноженное на толщину пленки;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3" w:name="selection_index202"/>
      <w:bookmarkEnd w:id="7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удельное объемное сопротивление, деленное на толщину пленки;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4" w:name="selection_index203"/>
      <w:bookmarkEnd w:id="7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равно удельному объемному сопротивлению;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5" w:name="selection_index204"/>
      <w:bookmarkEnd w:id="7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не зависит от удельного объемного сопротивления.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76" w:name="selection_index205"/>
      <w:bookmarkEnd w:id="7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6. Какие материалы относятся к группе материалов высокой проводимости: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7" w:name="selection_index206"/>
      <w:bookmarkEnd w:id="7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тантал и рений;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8" w:name="selection_index207"/>
      <w:bookmarkEnd w:id="7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медь и алюминий;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79" w:name="selection_index208"/>
      <w:bookmarkEnd w:id="7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графит и пиролитический углерод;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0" w:name="selection_index209"/>
      <w:bookmarkEnd w:id="8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цинк и хром.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1" w:name="selection_index210"/>
      <w:bookmarkEnd w:id="8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7. Какие вещества относят к проводникам второго рода: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2" w:name="selection_index211"/>
      <w:bookmarkEnd w:id="8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металлические расплавы;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3" w:name="selection_index212"/>
      <w:bookmarkEnd w:id="8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электролиты;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4" w:name="selection_index213"/>
      <w:bookmarkEnd w:id="8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твердые металлы;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5" w:name="selection_index214"/>
      <w:bookmarkEnd w:id="8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естественножидкие металлы.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6" w:name="selection_index215"/>
      <w:bookmarkEnd w:id="8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8.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7" w:name="selection_index216"/>
      <w:bookmarkEnd w:id="8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в качестве проводниковых материалов могут использоваться только чистые металлы;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8" w:name="selection_index217"/>
      <w:bookmarkEnd w:id="8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в качестве проводниковых материалов могут использоваться только металлические сплавы;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89" w:name="selection_index218"/>
      <w:bookmarkEnd w:id="8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в качестве проводниковых материалов могут использоваться композиционные материалы.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90" w:name="selection_index219"/>
      <w:bookmarkEnd w:id="9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9.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1" w:name="selection_index220"/>
      <w:bookmarkEnd w:id="9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при введении примесей удельное сопротивление сплава падает;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2" w:name="selection_index221"/>
      <w:bookmarkEnd w:id="92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при введении примесей удельное сопротивление сплава возрастает;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3" w:name="selection_index222"/>
      <w:bookmarkEnd w:id="9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удельное сопротивление сплава не зависит от его состава.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94" w:name="selection_index223"/>
      <w:bookmarkEnd w:id="9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10. Контактное сопротивление тем ниже: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5" w:name="selection_index224"/>
      <w:bookmarkEnd w:id="9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чем больше разность между энергией Ферми сопрягаемых проводников;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6" w:name="selection_index225"/>
      <w:bookmarkEnd w:id="96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чем меньше разность между энергией Ферми сопрягаемых проводников;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7" w:name="selection_index226"/>
      <w:bookmarkEnd w:id="9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контактное сопротивление не зависит от энергии Ферми сопрягаемых проводников.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98" w:name="selection_index227"/>
      <w:bookmarkEnd w:id="9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11. Термоэлектродвижущая сила чистых металлов существенно меньше, чем термоэлектродвижущая сила сплавов: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99" w:name="selection_index228"/>
      <w:bookmarkEnd w:id="9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верно;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0" w:name="selection_index229"/>
      <w:bookmarkEnd w:id="10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неверно;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1" w:name="selection_index230"/>
      <w:bookmarkEnd w:id="10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верно в отдельных случаях.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02" w:name="selection_index231"/>
      <w:bookmarkEnd w:id="10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12.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3" w:name="selection_index232"/>
      <w:bookmarkEnd w:id="10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в естественных условиях любой газ является проводником электрического тока;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4" w:name="selection_index233"/>
      <w:bookmarkEnd w:id="10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газ никогда не может стать проводником электрического тока;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5" w:name="selection_index234"/>
      <w:bookmarkEnd w:id="10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при превышении предела ионизации газ становится равновесной проводящей средой.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06" w:name="selection_index235"/>
      <w:bookmarkEnd w:id="10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13. Какое значение удельного объемного сопротивления характерно для проводниковых материалов ЭС: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7" w:name="selection_index236"/>
      <w:bookmarkEnd w:id="10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ρ&lt;10-5 Ом·м;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8" w:name="selection_index237"/>
      <w:bookmarkEnd w:id="10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ρ&lt;10-10 Ом·м;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09" w:name="selection_index238"/>
      <w:bookmarkEnd w:id="10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ρ&gt;10-5 Ом·м;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0" w:name="selection_index239"/>
      <w:bookmarkEnd w:id="11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ρ=0.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11" w:name="selection_index240"/>
      <w:bookmarkEnd w:id="11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14. Возрастание внутренних кристаллических напряжений в проводниковом материале: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2" w:name="selection_index241"/>
      <w:bookmarkEnd w:id="11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приводит к уменьшению удельного объемного сопротивления;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3" w:name="selection_index242"/>
      <w:bookmarkEnd w:id="11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приводит к увеличению удельного объемного сопротивления;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4" w:name="selection_index243"/>
      <w:bookmarkEnd w:id="11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не влияет на удельное объемное сопротивление.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15.Какие из утверждений являются верными: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различие удельного сопротивления пленочного и крупногабаритного образцов, изготовленных из одного проводникового материала, связаны с различиями способов их получения;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различие удельного сопротивления пленочного и крупногабаритного образцов, изготовленных из одного проводникового материала, обусловлено размерным эффектом;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в) пленочный и крупногабаритный образцы, изготовленные из одного проводникового материала, обладают равным удельным сопротивлением.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Тест №3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Сплавы высокого сопротивления, резистивные материалы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15" w:name="selection_index249"/>
      <w:bookmarkEnd w:id="11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1. Основу сплавов высокого сопротивления составляют следующие металлы: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6" w:name="selection_index250"/>
      <w:bookmarkEnd w:id="11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медь и алюминий;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7" w:name="selection_index251"/>
      <w:bookmarkEnd w:id="11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хром и никель;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8" w:name="selection_index252"/>
      <w:bookmarkEnd w:id="11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олово и свинец;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19" w:name="selection_index253"/>
      <w:bookmarkEnd w:id="11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золото и платина.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20" w:name="selection_index254"/>
      <w:bookmarkEnd w:id="12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2. Резистивные материалы на основе кремния (силициды) используют для изготовления: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1" w:name="selection_index255"/>
      <w:bookmarkEnd w:id="12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пленочных сопротивлений;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2" w:name="selection_index256"/>
      <w:bookmarkEnd w:id="12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проволочных сопротивлений;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3" w:name="selection_index257"/>
      <w:bookmarkEnd w:id="12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нагревательных элементов;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4" w:name="selection_index258"/>
      <w:bookmarkEnd w:id="12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термопар.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25" w:name="selection_index259"/>
      <w:bookmarkEnd w:id="12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3. Сплавы высокого сопротивления используются для изготовления: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6" w:name="selection_index260"/>
      <w:bookmarkEnd w:id="126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технических сопротивлений;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7" w:name="selection_index261"/>
      <w:bookmarkEnd w:id="12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прецизионных сопротивлений;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8" w:name="selection_index262"/>
      <w:bookmarkEnd w:id="12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пленочных проводников;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29" w:name="selection_index263"/>
      <w:bookmarkEnd w:id="12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пленочных сопротивлений.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30" w:name="selection_index264"/>
      <w:bookmarkEnd w:id="13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4. Температурный коэффициент удельного сопротивления резистивного материала, использующегося для изготовления прецизионного сопротивления: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1" w:name="selection_index265"/>
      <w:bookmarkEnd w:id="13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должен быть минимальным;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2" w:name="selection_index266"/>
      <w:bookmarkEnd w:id="13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должен быть максимальным;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3" w:name="selection_index267"/>
      <w:bookmarkEnd w:id="13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не учитывается при выборе материала.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34" w:name="selection_index268"/>
      <w:bookmarkEnd w:id="13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5.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5" w:name="selection_index269"/>
      <w:bookmarkEnd w:id="13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в качестве резистивных материалов могут использоваться только сплавы;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6" w:name="selection_index270"/>
      <w:bookmarkEnd w:id="13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в качестве резистивных материалов не могут использоваться химически простые (элементарные) материалы;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7" w:name="selection_index271"/>
      <w:bookmarkEnd w:id="13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наиболее технологичными резистивными материалами являются керметы.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484F" w:rsidRPr="00E5695E" w:rsidRDefault="0002484F" w:rsidP="00372415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Тест №4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Полупроводниковые материалы и их свойства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38" w:name="selection_index273"/>
      <w:bookmarkEnd w:id="13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1. К простым полупроводникам относятся: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39" w:name="selection_index274"/>
      <w:bookmarkEnd w:id="13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PbS и GaP;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0" w:name="selection_index275"/>
      <w:bookmarkEnd w:id="14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SiC и Te;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1" w:name="selection_index276"/>
      <w:bookmarkEnd w:id="14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Ge и Si;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2" w:name="selection_index277"/>
      <w:bookmarkEnd w:id="14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P и GaAs.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43" w:name="selection_index278"/>
      <w:bookmarkEnd w:id="14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4" w:name="selection_index279"/>
      <w:bookmarkEnd w:id="14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повышение температуры не влияет на электропроводность собственного полупроводника;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5" w:name="selection_index280"/>
      <w:bookmarkEnd w:id="14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чем выше температура, тем ниже электропроводность собственного полупроводника;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6" w:name="selection_index281"/>
      <w:bookmarkEnd w:id="146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чем выше температура, тем выше электропроводность собственного полупроводника.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47" w:name="selection_index282"/>
      <w:bookmarkEnd w:id="14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3. Цель легирования полупроводников: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8" w:name="selection_index283"/>
      <w:bookmarkEnd w:id="14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регулирование электропроводности;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49" w:name="selection_index284"/>
      <w:bookmarkEnd w:id="14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уменьшение ширины запрещенной зоны;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0" w:name="selection_index285"/>
      <w:bookmarkEnd w:id="15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увеличение теплопроводности;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1" w:name="selection_index286"/>
      <w:bookmarkEnd w:id="15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уменьшение твердости.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2" w:name="selection_index287"/>
      <w:bookmarkEnd w:id="15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4. Основными носителями заряда в полупроводниках n-типа являются: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3" w:name="selection_index288"/>
      <w:bookmarkEnd w:id="15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нейтроны;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4" w:name="selection_index289"/>
      <w:bookmarkEnd w:id="15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электроны;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5" w:name="selection_index290"/>
      <w:bookmarkEnd w:id="15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протоны;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6" w:name="selection_index291"/>
      <w:bookmarkEnd w:id="15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дырки.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7" w:name="selection_index292"/>
      <w:bookmarkEnd w:id="15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5. Для полупроводниковых материалов характерно значение удельного сопротивления: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8" w:name="selection_index293"/>
      <w:bookmarkEnd w:id="15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ρ&lt;10-10 Ом·м;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59" w:name="selection_index294"/>
      <w:bookmarkEnd w:id="15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ρ=10 -5¸ 10 8 Ом·м;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0" w:name="selection_index295"/>
      <w:bookmarkEnd w:id="16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ρ&gt;105 Ом·м;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1" w:name="selection_index296"/>
      <w:bookmarkEnd w:id="16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ρ=10 -2¸ 10 4 Ом·м.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62" w:name="selection_index297"/>
      <w:bookmarkEnd w:id="16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6.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3" w:name="selection_index298"/>
      <w:bookmarkEnd w:id="16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повышение температуры приводит к повышению подвижности носителей заряда примесного полупроводника;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4" w:name="selection_index299"/>
      <w:bookmarkEnd w:id="16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повышение температуры приводит к уменьшению подвижности носителей заряда примесного полупроводника;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5" w:name="selection_index300"/>
      <w:bookmarkEnd w:id="16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повышение температуры не влияет на подвижность носителей заряда примесного полупроводника.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66" w:name="selection_index301"/>
      <w:bookmarkEnd w:id="16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7. К люминисценции способны: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7" w:name="selection_index302"/>
      <w:bookmarkEnd w:id="16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все полупроводники;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8" w:name="selection_index303"/>
      <w:bookmarkEnd w:id="16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полупроводники с малой шириной запрещенной зоны;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69" w:name="selection_index304"/>
      <w:bookmarkEnd w:id="16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полупроводники с большой шириной запрещенной зоны.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70" w:name="selection_index305"/>
      <w:bookmarkEnd w:id="17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8. Изменение удельного сопротивления полупроводника под действием электромагнитного излучения называется: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1" w:name="selection_index306"/>
      <w:bookmarkEnd w:id="17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эффектом Холла;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2" w:name="selection_index307"/>
      <w:bookmarkEnd w:id="17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эффектом Ганна;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3" w:name="selection_index308"/>
      <w:bookmarkEnd w:id="17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фоторезистивным эффектом.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74" w:name="selection_index309"/>
      <w:bookmarkEnd w:id="17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9. Возникновение разности потенциалов на боковых гранях полупроводниковой пластины, через которую проходит электрический ток, при ее помещении в электромагнитное поле, называется: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5" w:name="selection_index310"/>
      <w:bookmarkEnd w:id="17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эффектом Холла;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6" w:name="selection_index311"/>
      <w:bookmarkEnd w:id="17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эффектом Ганна;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7" w:name="selection_index312"/>
      <w:bookmarkEnd w:id="17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фоторезистивным эффектом.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78" w:name="selection_index313"/>
      <w:bookmarkEnd w:id="17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10. Возбуждение высокочастотных колебаний электрического тока при воздействии на полупроводник постоянного электрического поля высокой напряженности, называется: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79" w:name="selection_index314"/>
      <w:bookmarkEnd w:id="17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эффектом Холла;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0" w:name="selection_index315"/>
      <w:bookmarkEnd w:id="180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эффектом Ганна;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1" w:name="selection_index316"/>
      <w:bookmarkEnd w:id="18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фоторезистивным эффектом.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82" w:name="selection_index317"/>
      <w:bookmarkEnd w:id="18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11. Основные полупроводниковые материалы электронных средств относятся к группе: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3" w:name="selection_index318"/>
      <w:bookmarkEnd w:id="18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органических аморфных веществ;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4" w:name="selection_index319"/>
      <w:bookmarkEnd w:id="18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неорганических аморфных веществ;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5" w:name="selection_index320"/>
      <w:bookmarkEnd w:id="18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неорганических кристаллических веществ;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6" w:name="selection_index321"/>
      <w:bookmarkEnd w:id="18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органических кристаллических веществ.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87" w:name="selection_index322"/>
      <w:bookmarkEnd w:id="18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12. Какие из перечисленных электронных приборов могут быть изготовлены на основе кремния: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8" w:name="selection_index323"/>
      <w:bookmarkEnd w:id="18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инжекционные лазеры;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89" w:name="selection_index324"/>
      <w:bookmarkEnd w:id="18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биполярные транзисторы;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0" w:name="selection_index325"/>
      <w:bookmarkEnd w:id="190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тензодатчики;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1" w:name="selection_index326"/>
      <w:bookmarkEnd w:id="19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импульсные и выпрямительные диоды.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92" w:name="selection_index327"/>
      <w:bookmarkEnd w:id="19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13. Какие из перечисленных полупроводников являются промышленными люминофорами: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3" w:name="selection_index328"/>
      <w:bookmarkEnd w:id="19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кремний;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4" w:name="selection_index329"/>
      <w:bookmarkEnd w:id="19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германий;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5" w:name="selection_index330"/>
      <w:bookmarkEnd w:id="19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сульфид цинка;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6" w:name="selection_index331"/>
      <w:bookmarkEnd w:id="196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сульфид кадмия.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97" w:name="selection_index332"/>
      <w:bookmarkEnd w:id="19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14. При облучении полупроводника носители заряда генерируют парами «электрон-дырка»: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8" w:name="selection_index333"/>
      <w:bookmarkEnd w:id="19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верно;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199" w:name="selection_index334"/>
      <w:bookmarkEnd w:id="19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неверно;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0" w:name="selection_index335"/>
      <w:bookmarkEnd w:id="20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верно только для примесных полупроводников.</w:t>
      </w:r>
    </w:p>
    <w:p w:rsidR="0002484F" w:rsidRPr="00E5695E" w:rsidRDefault="0002484F" w:rsidP="00372415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15. Основными параметрами полупроводниковых материалов являются: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а) удельная объемная электропроводность, температурный коэффициент линейного расширения, предел упругости;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ширина запрещенной зоны, концентрация собственных носителей заряда, подвижность носителей заряда при нормальной температуре;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в) диэлектрическая проницаемость, удельное сопротивление, тангенс угла диэлектрических потерь; 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г) магнитная проницаемость, коэрцитивная сила, удельное сопротивление.</w:t>
      </w:r>
    </w:p>
    <w:p w:rsidR="0002484F" w:rsidRPr="00E5695E" w:rsidRDefault="0002484F" w:rsidP="00372415">
      <w:pPr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484F" w:rsidRPr="00E5695E" w:rsidRDefault="0002484F" w:rsidP="00372415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Тест №5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Диэлектрические материалы и физические процессы в них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01" w:name="selection_index342"/>
      <w:bookmarkEnd w:id="20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Процесс, состоящий в ограниченном смещении или ориентации связанных зарядов в диэлектрике при воздействии на него электрического поля, называется: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2" w:name="selection_index343"/>
      <w:bookmarkEnd w:id="20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деформацией;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3" w:name="selection_index344"/>
      <w:bookmarkEnd w:id="20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кристаллизацией;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4" w:name="selection_index345"/>
      <w:bookmarkEnd w:id="20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поляризацией;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5" w:name="selection_index346"/>
      <w:bookmarkEnd w:id="20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пробоем.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06" w:name="selection_index347"/>
      <w:bookmarkEnd w:id="20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Основное различие между термопластичными и термореактивными полимерами состоит в: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7" w:name="selection_index348"/>
      <w:bookmarkEnd w:id="20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характере поведения в цикле нагрев-охлаждение;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8" w:name="selection_index349"/>
      <w:bookmarkEnd w:id="20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значении удельного сопротивления;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09" w:name="selection_index350"/>
      <w:bookmarkEnd w:id="20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технологической себестоимости.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10" w:name="selection_index351"/>
      <w:bookmarkEnd w:id="21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3. Диэлектрическими параметрами материалов являются: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1" w:name="selection_index352"/>
      <w:bookmarkEnd w:id="21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e0 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2" w:name="selection_index353"/>
      <w:bookmarkEnd w:id="212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tgd 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3" w:name="selection_index354"/>
      <w:bookmarkEnd w:id="21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m0 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4" w:name="selection_index355"/>
      <w:bookmarkEnd w:id="21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e.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5" w:name="selection_index356"/>
      <w:bookmarkEnd w:id="21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4. Если температура окружающей среды превышает сегнетоэлектрическую точки Кюри данного диэлектрика, то в нем происходят следующие процессы: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6" w:name="selection_index357"/>
      <w:bookmarkEnd w:id="216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исчезает пьезоэффект;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7" w:name="selection_index358"/>
      <w:bookmarkEnd w:id="21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перестают существовать электрические домены;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8" w:name="selection_index359"/>
      <w:bookmarkEnd w:id="21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резко падает теплопроводность;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19" w:name="selection_index360"/>
      <w:bookmarkEnd w:id="21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материал разрушается.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20" w:name="selection_index361"/>
      <w:bookmarkEnd w:id="22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5. Стеклотекстолит это: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1" w:name="selection_index362"/>
      <w:bookmarkEnd w:id="22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полимерный материал;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2" w:name="selection_index363"/>
      <w:bookmarkEnd w:id="222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композиционный материал;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3" w:name="selection_index364"/>
      <w:bookmarkEnd w:id="22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керамический материал;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4" w:name="selection_index365"/>
      <w:bookmarkEnd w:id="22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пропиточный материал.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25" w:name="selection_index366"/>
      <w:bookmarkEnd w:id="22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6. Керамические материалы получают: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6" w:name="selection_index367"/>
      <w:bookmarkEnd w:id="22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путем вытягивания из расплава;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7" w:name="selection_index368"/>
      <w:bookmarkEnd w:id="22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путем свободного охлаждения расплава;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8" w:name="selection_index369"/>
      <w:bookmarkEnd w:id="22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путем ускоренного охлаждения расплава;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29" w:name="selection_index370"/>
      <w:bookmarkEnd w:id="22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путем формования и термообработки.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30" w:name="selection_index371"/>
      <w:bookmarkEnd w:id="23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7. Электропроводность твердых диэлектриков при постоянном напряжении определяется: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1" w:name="selection_index372"/>
      <w:bookmarkEnd w:id="23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током сквозной проводимости;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2" w:name="selection_index373"/>
      <w:bookmarkEnd w:id="23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током адсорбции;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3" w:name="selection_index374"/>
      <w:bookmarkEnd w:id="23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током смещения;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4" w:name="selection_index375"/>
      <w:bookmarkEnd w:id="23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электропроводность диэлектриков всегда равна нулю.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35" w:name="selection_index376"/>
      <w:bookmarkEnd w:id="23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8. Максимальное значение диэлектрической проницаемости характерно: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6" w:name="selection_index377"/>
      <w:bookmarkEnd w:id="23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для газообразных диэлектриков;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7" w:name="selection_index378"/>
      <w:bookmarkEnd w:id="23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для жидких диэлектриков;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8" w:name="selection_index379"/>
      <w:bookmarkEnd w:id="23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для твердых диэлектриков;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39" w:name="selection_index380"/>
      <w:bookmarkEnd w:id="23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не зависит от агрегатного состояния.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40" w:name="selection_index381"/>
      <w:bookmarkEnd w:id="24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9. Какие из факторов приводят к увеличению электропроводности диэлектриков: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1" w:name="selection_index382"/>
      <w:bookmarkEnd w:id="24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наличие загрязнений;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2" w:name="selection_index383"/>
      <w:bookmarkEnd w:id="24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понижение температуры;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3" w:name="selection_index384"/>
      <w:bookmarkEnd w:id="24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повышение влажности;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4" w:name="selection_index385"/>
      <w:bookmarkEnd w:id="24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длительная эксплуатация.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45" w:name="selection_index386"/>
      <w:bookmarkEnd w:id="24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10. Какое из утверждений является верным: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6" w:name="selection_index387"/>
      <w:bookmarkEnd w:id="24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диэлектрические потери проявляются только при постоянном напряжении;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7" w:name="selection_index388"/>
      <w:bookmarkEnd w:id="24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диэлектрические потери проявляются только при переменном напряжении;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48" w:name="selection_index389"/>
      <w:bookmarkEnd w:id="24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диэлектрические потери проявляются и при постоянном, и при переменном напряжении.</w:t>
      </w:r>
    </w:p>
    <w:p w:rsidR="0002484F" w:rsidRPr="00E5695E" w:rsidRDefault="0002484F" w:rsidP="00372415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49" w:name="selection_index390"/>
      <w:bookmarkEnd w:id="24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11. Диэлектрические объекты, изготовленные из одного материала, но различные по толщине, обладают различной диэлектрической прочностью: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0" w:name="selection_index391"/>
      <w:bookmarkEnd w:id="250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верно;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1" w:name="selection_index392"/>
      <w:bookmarkEnd w:id="25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неверно;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2" w:name="selection_index393"/>
      <w:bookmarkEnd w:id="25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верно только для отдельных материалов.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53" w:name="selection_index394"/>
      <w:bookmarkEnd w:id="25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12. Пьезоэлектриками называются диэлектрические материалы, обладающие способностью: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4" w:name="selection_index395"/>
      <w:bookmarkEnd w:id="25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поляризоваться под действием механических нагружений;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5" w:name="selection_index396"/>
      <w:bookmarkEnd w:id="25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изменять спонтанную поляризацию при изменении температуры окружающей среды;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6" w:name="selection_index397"/>
      <w:bookmarkEnd w:id="25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создавать в окружающем пространстве постоянное электрическое поле.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7" w:name="selection_index398"/>
      <w:bookmarkEnd w:id="25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13. Какие из параметров диэлектрических материалов, использующихся для получения изоляции, должны быть максимальны: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8" w:name="selection_index399"/>
      <w:bookmarkEnd w:id="25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удельное сопротивление;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59" w:name="selection_index400"/>
      <w:bookmarkEnd w:id="25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диэлектрическая проницаемость;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0" w:name="selection_index401"/>
      <w:bookmarkEnd w:id="260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термостабильность;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1" w:name="selection_index402"/>
      <w:bookmarkEnd w:id="26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температурный коэффициент линейного расширения.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14.Какая из групп активных диэлектриков обладают способностью создавать в окружающем пространстве постоянное электрическое поле: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2" w:name="selection_index404"/>
      <w:bookmarkEnd w:id="26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сегнетоэлектрики;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3" w:name="selection_index405"/>
      <w:bookmarkEnd w:id="26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пьезоэлектрики;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4" w:name="selection_index406"/>
      <w:bookmarkEnd w:id="26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пироэлектрики;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5" w:name="selection_index407"/>
      <w:bookmarkEnd w:id="26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электреты.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15.Пироэлектриками называются диэлектрические материалы, обладающие способностью: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а) поляризоваться под действием механических нагружений;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изменять спонтанную поляризацию при изменении температуры окружающей среды;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в) создавать в окружающем пространстве постоянное электрическое поле.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Тест №6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Магнитные материалы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66" w:name="selection_index413"/>
      <w:bookmarkEnd w:id="26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1. Ферромагнетиками являются следующие металлы: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7" w:name="selection_index414"/>
      <w:bookmarkEnd w:id="26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Al, Cu, Cr;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8" w:name="selection_index415"/>
      <w:bookmarkEnd w:id="26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Au, Ag, Pt;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69" w:name="selection_index416"/>
      <w:bookmarkEnd w:id="26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W, Mo, Re;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0" w:name="selection_index417"/>
      <w:bookmarkEnd w:id="270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Fe, Ni, Co.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71" w:name="selection_index418"/>
      <w:bookmarkEnd w:id="27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2. Если атомные магнитные моменты вещества ориентированы относительно друг друга параллельно и сонаправленно с направлением внешнего поля, то оно является: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2" w:name="selection_index419"/>
      <w:bookmarkEnd w:id="27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парамагнетиком;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3" w:name="selection_index420"/>
      <w:bookmarkEnd w:id="27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диамагентиком;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4" w:name="selection_index421"/>
      <w:bookmarkEnd w:id="27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ферромагнетиком;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5" w:name="selection_index422"/>
      <w:bookmarkEnd w:id="27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ферримагнетиком.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76" w:name="selection_index423"/>
      <w:bookmarkEnd w:id="27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3. Магнитомягкие материалы используются для изготовления: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7" w:name="selection_index424"/>
      <w:bookmarkEnd w:id="27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а) магнитопроводов; 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8" w:name="selection_index425"/>
      <w:bookmarkEnd w:id="27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постоянных магнитов;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79" w:name="selection_index426"/>
      <w:bookmarkEnd w:id="27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конструкционных деталей;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0" w:name="selection_index427"/>
      <w:bookmarkEnd w:id="28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радиаторов.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81" w:name="selection_index428"/>
      <w:bookmarkEnd w:id="28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4. Наилучшими частотными характеристиками из ферромагнитных материалов обладают: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2" w:name="selection_index429"/>
      <w:bookmarkEnd w:id="28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электротехнические стали;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3" w:name="selection_index430"/>
      <w:bookmarkEnd w:id="28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пермаллои;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4" w:name="selection_index431"/>
      <w:bookmarkEnd w:id="28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ферриты;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5" w:name="selection_index432"/>
      <w:bookmarkEnd w:id="28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альсиферы.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86" w:name="selection_index433"/>
      <w:bookmarkEnd w:id="28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5. По предельной статической петле гистерезиса можно определить следующие параметры магнитного материала: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7" w:name="selection_index434"/>
      <w:bookmarkEnd w:id="28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индукцию насыщения;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8" w:name="selection_index435"/>
      <w:bookmarkEnd w:id="28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удельное сопротивление;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89" w:name="selection_index436"/>
      <w:bookmarkEnd w:id="28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остаточную индукцию;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0" w:name="selection_index437"/>
      <w:bookmarkEnd w:id="29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теплопроводность.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1" w:name="selection_index438"/>
      <w:bookmarkEnd w:id="291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6. Что происходит при намагничивании ферромагнетика: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2" w:name="selection_index439"/>
      <w:bookmarkEnd w:id="29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смещаются границы доменов;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3" w:name="selection_index440"/>
      <w:bookmarkEnd w:id="29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векторы намагниченности ориентируются в направлении внешнего поля;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4" w:name="selection_index441"/>
      <w:bookmarkEnd w:id="29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изменяется удельное сопротивление.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95" w:name="selection_index442"/>
      <w:bookmarkEnd w:id="29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7. Магнитострикция – это процесс изменения магнитного состояния ферромагнетика, сопровождающийся изменением: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6" w:name="selection_index443"/>
      <w:bookmarkEnd w:id="29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а) теплопроводности;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7" w:name="selection_index444"/>
      <w:bookmarkEnd w:id="29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электропроводности;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8" w:name="selection_index445"/>
      <w:bookmarkEnd w:id="298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линейных размеров;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299" w:name="selection_index446"/>
      <w:bookmarkEnd w:id="29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г) прочности.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00" w:name="selection_index447"/>
      <w:bookmarkEnd w:id="30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8. Магнитный гистерезис обусловлен: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1" w:name="selection_index448"/>
      <w:bookmarkEnd w:id="30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задержками в смещении доменных границ, вызываемыми искажениями кристаллической решетки;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2" w:name="selection_index449"/>
      <w:bookmarkEnd w:id="30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возникновением асимметрии оптических свойств вещества под действием магнитного поля;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3" w:name="selection_index450"/>
      <w:bookmarkEnd w:id="303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наличием областей спонтанной намагниченности.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04" w:name="selection_index451"/>
      <w:bookmarkEnd w:id="304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9. Какие из утверждений являются верными: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5" w:name="selection_index452"/>
      <w:bookmarkEnd w:id="305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полный магнитный момент атома равен векторной сумме магнитных моментов электронной оболочки и ядра;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6" w:name="selection_index453"/>
      <w:bookmarkEnd w:id="30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магнитный момент атома создается в основном спиновыми магнитными моментами протонов и нейтронов;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7" w:name="selection_index454"/>
      <w:bookmarkEnd w:id="30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магнитный момент электронной оболочки равен векторной сумме спинового и орбитального магнитных моментов электронов.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08" w:name="selection_index455"/>
      <w:bookmarkEnd w:id="30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10. Относительная магнитная проницаемость представляет собой: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09" w:name="selection_index456"/>
      <w:bookmarkEnd w:id="30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величину, показывающую, во сколько раз магнитная индукция в данной среде больше, чем в вакууме;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0" w:name="selection_index457"/>
      <w:bookmarkEnd w:id="31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физическую константу 4π∙10-7 Гн/м;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1" w:name="selection_index458"/>
      <w:bookmarkEnd w:id="31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отношение абсолютной магнитной проницаемости к магнитной постоянной.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12" w:name="selection_index459"/>
      <w:bookmarkEnd w:id="31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11. Магнитная точка Кюри – это значение температуры, при которой: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3" w:name="selection_index460"/>
      <w:bookmarkEnd w:id="31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домены разрушаются и спонтанная намагниченность исчезает;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4" w:name="selection_index461"/>
      <w:bookmarkEnd w:id="31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б) магнитная проницаемость имеет максимальное значение;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5" w:name="selection_index462"/>
      <w:bookmarkEnd w:id="31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атомные магнитные моменты становятся равными нулю.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16" w:name="selection_index463"/>
      <w:bookmarkEnd w:id="316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12. Что называют коэрцитивной силой магнитного материала: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7" w:name="selection_index464"/>
      <w:bookmarkEnd w:id="317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обратно направленную напряженность магнитного поля, которая необходима, чтобы уменьшить индукцию до нуля;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8" w:name="selection_index465"/>
      <w:bookmarkEnd w:id="31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напряженность внешнего поля соответствующую обратимому смещению доменных границ;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19" w:name="selection_index466"/>
      <w:bookmarkEnd w:id="319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напряженность магнитного поля, соответствующую максимальной магнитной энергии.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20" w:name="selection_index467"/>
      <w:bookmarkEnd w:id="32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13. Какие из утверждений являются верными: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1" w:name="selection_index468"/>
      <w:bookmarkEnd w:id="32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ферриты обладают большим удельным сопротивлением;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2" w:name="selection_index469"/>
      <w:bookmarkEnd w:id="322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ферриты обладают большим значением индукции насыщения;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3" w:name="selection_index470"/>
      <w:bookmarkEnd w:id="323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ферриты обладают малыми потерями на вихревые токи;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4" w:name="selection_index471"/>
      <w:bookmarkEnd w:id="324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г) ферриты могут использоваться для работы в СВЧ диапазоне.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25" w:name="selection_index472"/>
      <w:bookmarkEnd w:id="325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14. Магнитомягкие материалы характеризуются: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6" w:name="selection_index473"/>
      <w:bookmarkEnd w:id="326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способностью намагничиваться до насыщения в слабых магнитных полях;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7" w:name="selection_index474"/>
      <w:bookmarkEnd w:id="327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малыми магнитными потерями;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8" w:name="selection_index475"/>
      <w:bookmarkEnd w:id="328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в) большим значением коэрцитивной силы.</w:t>
      </w:r>
    </w:p>
    <w:p w:rsidR="0002484F" w:rsidRPr="00E5695E" w:rsidRDefault="0002484F" w:rsidP="00372415">
      <w:pPr>
        <w:suppressAutoHyphens/>
        <w:spacing w:after="0" w:line="240" w:lineRule="auto"/>
        <w:ind w:hanging="36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15.Магнитотвердые материалы характеризуются: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29" w:name="selection_index477"/>
      <w:bookmarkEnd w:id="329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а) большим значением удельной магнитной энергии;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30" w:name="selection_index478"/>
      <w:bookmarkEnd w:id="330"/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t>б) высокой точкой Кюри;</w:t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E5695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bookmarkStart w:id="331" w:name="selection_index479"/>
      <w:bookmarkEnd w:id="331"/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большим значением коэрцитивной силы и остаточной индукции.</w:t>
      </w:r>
    </w:p>
    <w:p w:rsidR="0002484F" w:rsidRPr="00E5695E" w:rsidRDefault="0002484F" w:rsidP="0037241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02484F" w:rsidRPr="00E5695E" w:rsidRDefault="0002484F" w:rsidP="0037241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E569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в) большим значением коэрцитивной силы и остаточной индукции</w:t>
      </w:r>
    </w:p>
    <w:p w:rsidR="0002484F" w:rsidRPr="00E5695E" w:rsidRDefault="0002484F" w:rsidP="0037241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9421FD" w:rsidRPr="000D7EFC" w:rsidRDefault="009421FD" w:rsidP="00A60D5F">
      <w:pPr>
        <w:numPr>
          <w:ilvl w:val="1"/>
          <w:numId w:val="2"/>
        </w:num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95E" w:rsidRPr="00E5695E" w:rsidRDefault="00C20CF4" w:rsidP="00E569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5695E" w:rsidRPr="00E5695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C1617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E5695E" w:rsidRPr="00E569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5695E" w:rsidRPr="00E5695E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средств для проведения</w:t>
      </w:r>
    </w:p>
    <w:p w:rsidR="00E5695E" w:rsidRDefault="00E5695E" w:rsidP="00EA62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695E">
        <w:rPr>
          <w:rFonts w:ascii="Times New Roman" w:hAnsi="Times New Roman" w:cs="Times New Roman"/>
          <w:b/>
          <w:sz w:val="28"/>
          <w:szCs w:val="28"/>
        </w:rPr>
        <w:t xml:space="preserve">   промежуточной аттестации в форме </w:t>
      </w:r>
      <w:r w:rsidR="00EA6291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177C41" w:rsidRPr="00E5695E" w:rsidRDefault="00177C41" w:rsidP="00EA62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7C41" w:rsidRPr="00177C41" w:rsidRDefault="00DD2049" w:rsidP="00177C41">
      <w:pPr>
        <w:pStyle w:val="a6"/>
        <w:numPr>
          <w:ilvl w:val="2"/>
          <w:numId w:val="11"/>
        </w:numPr>
        <w:spacing w:after="0"/>
        <w:ind w:left="426" w:hanging="426"/>
        <w:rPr>
          <w:rFonts w:ascii="Times New Roman" w:eastAsia="Calibri" w:hAnsi="Times New Roman" w:cs="Times New Roman"/>
          <w:b/>
          <w:sz w:val="28"/>
          <w:szCs w:val="28"/>
        </w:rPr>
      </w:pPr>
      <w:r w:rsidRPr="00177C41">
        <w:rPr>
          <w:rFonts w:ascii="Times New Roman" w:hAnsi="Times New Roman" w:cs="Times New Roman"/>
          <w:b/>
          <w:sz w:val="28"/>
          <w:szCs w:val="28"/>
        </w:rPr>
        <w:t xml:space="preserve">Вопросы для </w:t>
      </w:r>
      <w:r w:rsidR="00EA6291" w:rsidRPr="00177C41">
        <w:rPr>
          <w:rFonts w:ascii="Times New Roman" w:hAnsi="Times New Roman" w:cs="Times New Roman"/>
          <w:b/>
          <w:sz w:val="28"/>
          <w:szCs w:val="28"/>
        </w:rPr>
        <w:t xml:space="preserve">экзамена </w:t>
      </w:r>
      <w:r w:rsidRPr="00177C41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177C41">
        <w:rPr>
          <w:rFonts w:ascii="Times New Roman" w:hAnsi="Times New Roman" w:cs="Times New Roman"/>
          <w:b/>
          <w:sz w:val="28"/>
          <w:szCs w:val="28"/>
        </w:rPr>
        <w:t xml:space="preserve">  Основы</w:t>
      </w:r>
      <w:r w:rsidR="00177C41" w:rsidRPr="00177C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4D0D" w:rsidRPr="00177C41" w:rsidRDefault="00177C41" w:rsidP="00177C4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177C41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DD2049" w:rsidRPr="00177C41">
        <w:rPr>
          <w:rFonts w:ascii="Times New Roman" w:eastAsia="Calibri" w:hAnsi="Times New Roman" w:cs="Times New Roman"/>
          <w:b/>
          <w:sz w:val="28"/>
          <w:szCs w:val="28"/>
        </w:rPr>
        <w:t>электроматериаловедения.</w:t>
      </w:r>
    </w:p>
    <w:p w:rsidR="00177C41" w:rsidRDefault="00177C41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A6291" w:rsidRDefault="00177C41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</w:t>
      </w:r>
      <w:r w:rsidR="00EA6291" w:rsidRPr="009F4D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1.Строение и свойства материалов</w:t>
      </w:r>
      <w:r w:rsidR="00EA6291" w:rsidRPr="009F4DE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 w:rsidR="00EA6291" w:rsidRPr="009F4D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Свойства кристаллических и аморфных</w:t>
      </w:r>
    </w:p>
    <w:p w:rsidR="00EA6291" w:rsidRDefault="00EA6291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</w:t>
      </w:r>
      <w:r w:rsidRPr="009F4D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тел.</w:t>
      </w:r>
    </w:p>
    <w:p w:rsidR="00EA6291" w:rsidRDefault="00EA6291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284" w:hanging="142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2.</w:t>
      </w:r>
      <w:r w:rsidRPr="009F4D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Анизотропия и изотропия. Кристаллизация материалов. Полиморфизм.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</w:t>
      </w:r>
      <w:r w:rsidRPr="009F4D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Различия кристаллических и аморфных структур.</w:t>
      </w:r>
    </w:p>
    <w:p w:rsidR="00EA6291" w:rsidRPr="003819AE" w:rsidRDefault="00EA6291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</w:t>
      </w:r>
      <w:r w:rsidRPr="003819A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Физические, химические и механические свойства материалов. </w:t>
      </w:r>
    </w:p>
    <w:p w:rsidR="00EA6291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характеристики проводниковых материалов, их физическая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сущность, что они показывают.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5.П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роводниковые материалы, медь, ее свойства, сплавы, применение.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Проводниковые материалы, алюминий, его свойства, сплавы, применение.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Благородные и тугоплавкие металлы, их свойства, применение.</w:t>
      </w:r>
    </w:p>
    <w:p w:rsidR="00EA6291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Проводниковые материалы высокого сопротивления, классификация,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применение.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Резистивные сплавы, примеры, назначение.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Жаростойкие сплавы, виды, применение, свойства.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Материалы для термопар.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Биметаллы, флюсы, припои, ртуть, никель.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13.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 характеристики материалов.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Электрические характеристики материалов.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Механические характеристики материалов.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Методы испытаний, их виды.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17.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Методы определения твердости материалов.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18.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Испытания на прочность. Диаграмма растяжения.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Сплавы, виды их структур, свойства.</w:t>
      </w:r>
    </w:p>
    <w:p w:rsidR="00EA6291" w:rsidRPr="009F4DEB" w:rsidRDefault="00EA6291" w:rsidP="00EA6291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Неметаллические проводники, получение, назначение.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Полупроводниковые материалы. Их основные параметры. Классификация.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22.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Простые полупроводники, примеры, свойства, применение.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характеристики полупроводников.</w:t>
      </w:r>
    </w:p>
    <w:p w:rsidR="00EA6291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24.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Проводимость собственных полупроводников, ее зависимость от внешних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воздействий</w:t>
      </w:r>
    </w:p>
    <w:p w:rsidR="00EA6291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25.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Проводимость примесных полупроводников,  ее зависимость от внешних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воздействий.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26.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Методы получения монокристаллов </w:t>
      </w:r>
      <w:r w:rsidRPr="009F4DE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Si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и  </w:t>
      </w:r>
      <w:r w:rsidRPr="009F4DE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Ge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A6291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27.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Полупроводниковые соединения ,их свойства, применение материалов на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их основе.</w:t>
      </w:r>
    </w:p>
    <w:p w:rsidR="00EA6291" w:rsidRPr="009F4DEB" w:rsidRDefault="00EA6291" w:rsidP="00EA6291">
      <w:pPr>
        <w:tabs>
          <w:tab w:val="left" w:pos="54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Диэлектрики. Определение. Классификация. Применение.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29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.Полимерные диэлектрики, способы получения, примеры, назначение.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30.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Термопластичные и термореактивные смолы, примеры, назначение.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31.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Пластмассы, состав, технология получения.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32.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Слоистые пластики, назначение, технология получения, виды, свойства.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33.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Сегнетоэлектрики, пьезоэлектрики, электреты их свойства, назначение.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34.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Стекла, ситаллы технология получения, состав, назначение.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35.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Электрорадиокерамика технология получения, состав, назначение.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36.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Материалы для герметизации, их виды, компаунды.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37.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Классификация магнитных материалов, их примеры, применение.</w:t>
      </w:r>
    </w:p>
    <w:p w:rsidR="00EA6291" w:rsidRPr="009F4DEB" w:rsidRDefault="00EA6291" w:rsidP="00EA6291">
      <w:pPr>
        <w:tabs>
          <w:tab w:val="left" w:pos="54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38.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характеристики магнитных материалов.</w:t>
      </w:r>
    </w:p>
    <w:p w:rsidR="00EA6291" w:rsidRPr="009F4DEB" w:rsidRDefault="00EA6291" w:rsidP="00EA6291">
      <w:pPr>
        <w:tabs>
          <w:tab w:val="left" w:pos="54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39. Магнитомягкие и  м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агнитотвердые ма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териалы, их свойства,применение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A6291" w:rsidRPr="009F4DEB" w:rsidRDefault="00EA6291" w:rsidP="00EA6291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40.</w:t>
      </w:r>
      <w:r w:rsidRPr="009F4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Магнитные материалы со специальными свойствами, их применение.                  </w:t>
      </w:r>
    </w:p>
    <w:p w:rsidR="00EA6291" w:rsidRPr="009F4DEB" w:rsidRDefault="00EA6291" w:rsidP="00EA6291">
      <w:pPr>
        <w:spacing w:after="0" w:line="360" w:lineRule="auto"/>
        <w:jc w:val="both"/>
        <w:rPr>
          <w:rFonts w:ascii="Calibri" w:eastAsia="Calibri" w:hAnsi="Calibri" w:cs="Calibri"/>
          <w:sz w:val="28"/>
          <w:szCs w:val="28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C41" w:rsidRDefault="00177C41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617" w:rsidRPr="00177C41" w:rsidRDefault="00177C41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7C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2.2.2.Экзаменационные билеты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дисциплине Основы электроматериаловедения</w:t>
      </w:r>
    </w:p>
    <w:p w:rsidR="00EC1617" w:rsidRDefault="00EC1617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C41" w:rsidRDefault="00177C41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F4" w:rsidRPr="00A26578" w:rsidRDefault="00C20CF4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ОБРАЗОВАНИЯ И НАУКИ РД  </w:t>
      </w:r>
    </w:p>
    <w:p w:rsidR="00C20CF4" w:rsidRPr="00A26578" w:rsidRDefault="00C20CF4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ГБПОУ РД </w:t>
      </w:r>
    </w:p>
    <w:p w:rsidR="00C20CF4" w:rsidRPr="00A26578" w:rsidRDefault="00C20CF4" w:rsidP="00C20C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Р.Н. АШУРАЛИЕВА»</w:t>
      </w:r>
    </w:p>
    <w:p w:rsidR="00C20CF4" w:rsidRPr="00A26578" w:rsidRDefault="00C20CF4" w:rsidP="00C20CF4">
      <w:pPr>
        <w:shd w:val="clear" w:color="auto" w:fill="FFFFFF"/>
        <w:tabs>
          <w:tab w:val="left" w:pos="6209"/>
        </w:tabs>
        <w:spacing w:after="0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</w:p>
    <w:p w:rsidR="00C20CF4" w:rsidRPr="00A26578" w:rsidRDefault="00C20CF4" w:rsidP="00C20CF4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ЭКЗАМЕНАЦИОННЫЕ БИЛЕТЫ</w:t>
      </w:r>
    </w:p>
    <w:p w:rsidR="00C20CF4" w:rsidRPr="00A26578" w:rsidRDefault="00C20CF4" w:rsidP="00C20CF4">
      <w:pPr>
        <w:keepNext/>
        <w:keepLines/>
        <w:spacing w:after="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 xml:space="preserve"> по дисциплине: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ОП.02  Основы электроматериаловедения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20CF4" w:rsidRPr="00A26578" w:rsidRDefault="00C20CF4" w:rsidP="00C20CF4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  <w:r w:rsidRPr="00A26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shd w:val="clear" w:color="auto" w:fill="FFFFFF"/>
        <w:tabs>
          <w:tab w:val="left" w:pos="7483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2025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уч. год</w:t>
      </w:r>
    </w:p>
    <w:p w:rsidR="00C20CF4" w:rsidRPr="00A26578" w:rsidRDefault="00C20CF4" w:rsidP="00C20CF4">
      <w:pPr>
        <w:shd w:val="clear" w:color="auto" w:fill="FFFFFF"/>
        <w:tabs>
          <w:tab w:val="left" w:pos="7483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-  20 штук</w:t>
      </w:r>
    </w:p>
    <w:p w:rsidR="00C20CF4" w:rsidRPr="00A26578" w:rsidRDefault="00C20CF4" w:rsidP="00C20CF4">
      <w:pPr>
        <w:shd w:val="clear" w:color="auto" w:fill="FFFFFF"/>
        <w:tabs>
          <w:tab w:val="left" w:pos="7483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Айбатова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М.Г.   </w:t>
      </w:r>
    </w:p>
    <w:p w:rsidR="00C20CF4" w:rsidRPr="00A26578" w:rsidRDefault="00C20CF4" w:rsidP="00C20CF4">
      <w:pPr>
        <w:shd w:val="clear" w:color="auto" w:fill="FFFFFF"/>
        <w:tabs>
          <w:tab w:val="left" w:pos="7483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         ФИО</w:t>
      </w:r>
    </w:p>
    <w:p w:rsidR="00C20CF4" w:rsidRPr="00A26578" w:rsidRDefault="00C20CF4" w:rsidP="00C20CF4">
      <w:pPr>
        <w:shd w:val="clear" w:color="auto" w:fill="FFFFFF"/>
        <w:tabs>
          <w:tab w:val="left" w:pos="7483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C20CF4" w:rsidRPr="00A26578" w:rsidRDefault="00C20CF4" w:rsidP="00C20CF4">
      <w:pPr>
        <w:shd w:val="clear" w:color="auto" w:fill="FFFFFF"/>
        <w:tabs>
          <w:tab w:val="left" w:pos="5158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на заседании П(Ц)К  </w:t>
      </w:r>
      <w:r w:rsidRPr="00A26578">
        <w:rPr>
          <w:rFonts w:ascii="Times New Roman" w:hAnsi="Times New Roman" w:cs="Times New Roman"/>
          <w:sz w:val="24"/>
          <w:szCs w:val="24"/>
        </w:rPr>
        <w:t xml:space="preserve">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0CF4" w:rsidRPr="00A26578" w:rsidRDefault="00C20CF4" w:rsidP="00C20CF4">
      <w:pPr>
        <w:shd w:val="clear" w:color="auto" w:fill="FFFFFF"/>
        <w:tabs>
          <w:tab w:val="left" w:pos="5158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Протокол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10 . 2025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20CF4" w:rsidRPr="00A26578" w:rsidRDefault="00C20CF4" w:rsidP="00C20C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F4" w:rsidRPr="00A26578" w:rsidRDefault="00C20CF4" w:rsidP="00C20C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П(Ц)К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:  _______________           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</w:t>
      </w:r>
    </w:p>
    <w:p w:rsidR="00C20CF4" w:rsidRPr="00A26578" w:rsidRDefault="00C20CF4" w:rsidP="00C20C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подпись                                       ФИО</w:t>
      </w:r>
    </w:p>
    <w:p w:rsidR="00C20CF4" w:rsidRPr="00A26578" w:rsidRDefault="00C20CF4" w:rsidP="00C20CF4">
      <w:pPr>
        <w:shd w:val="clear" w:color="auto" w:fill="FFFFFF"/>
        <w:tabs>
          <w:tab w:val="left" w:pos="5158"/>
        </w:tabs>
        <w:spacing w:after="0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20CF4" w:rsidRPr="00A26578" w:rsidRDefault="00C20CF4" w:rsidP="00C20CF4">
      <w:pPr>
        <w:tabs>
          <w:tab w:val="left" w:pos="162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Махачкала 2025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EC1617" w:rsidRPr="00A26578" w:rsidRDefault="00EC1617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Проводниковые материалы, алюминий, его свойства, сплавы, применение.</w:t>
      </w: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характеристики полупроводников.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</w:t>
      </w:r>
      <w:r>
        <w:rPr>
          <w:rFonts w:ascii="Times New Roman" w:eastAsia="Calibri" w:hAnsi="Times New Roman" w:cs="Times New Roman"/>
          <w:sz w:val="24"/>
          <w:szCs w:val="24"/>
        </w:rPr>
        <w:t>а заседании П(Ц)К (протокол №  2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15</w:t>
      </w:r>
      <w:r w:rsidRPr="00A2657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10 .  2025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Жаростойкие сплавы, виды, применение, свойства.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Полупроводниковые материалы. Их основные параметры. Классификация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 2 от 15</w:t>
      </w:r>
      <w:r w:rsidRPr="00A2657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10.  2025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3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Резистивные сплавы, примеры, назначение.</w:t>
      </w: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Проводимость собственных полупроводников, ее зависимость от внешних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воздействий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</w:t>
      </w:r>
      <w:r>
        <w:rPr>
          <w:rFonts w:ascii="Times New Roman" w:eastAsia="Calibri" w:hAnsi="Times New Roman" w:cs="Times New Roman"/>
          <w:sz w:val="24"/>
          <w:szCs w:val="24"/>
        </w:rPr>
        <w:t>дании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4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Проводниковые материалы высокого сопротивления, классификация,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применение</w:t>
      </w: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2.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Проводимость примесных полупроводников,  ее зависимость от внешних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воздействий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</w:t>
      </w:r>
      <w:r>
        <w:rPr>
          <w:rFonts w:ascii="Times New Roman" w:eastAsia="Calibri" w:hAnsi="Times New Roman" w:cs="Times New Roman"/>
          <w:sz w:val="24"/>
          <w:szCs w:val="24"/>
        </w:rPr>
        <w:t>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5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Благородные и тугоплавкие металлы, их свойства, применение.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Диэлектрики. Определение. Классификация. Применение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</w:t>
      </w:r>
      <w:r>
        <w:rPr>
          <w:rFonts w:ascii="Times New Roman" w:eastAsia="Calibri" w:hAnsi="Times New Roman" w:cs="Times New Roman"/>
          <w:sz w:val="24"/>
          <w:szCs w:val="24"/>
        </w:rPr>
        <w:t>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6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Проводниковые материалы, медь, ее свойства, сплавы, применение.</w:t>
      </w: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Термопластичные полимеры, примеры, назначение.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</w:t>
      </w:r>
      <w:r>
        <w:rPr>
          <w:rFonts w:ascii="Times New Roman" w:eastAsia="Calibri" w:hAnsi="Times New Roman" w:cs="Times New Roman"/>
          <w:sz w:val="24"/>
          <w:szCs w:val="24"/>
        </w:rPr>
        <w:t>дании П(Ц)К (протокол № 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4A7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7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pStyle w:val="a6"/>
        <w:numPr>
          <w:ilvl w:val="0"/>
          <w:numId w:val="10"/>
        </w:num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Материалы для термопар</w:t>
      </w: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Термореактивные смолы, примеры, назначение.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</w:t>
      </w:r>
      <w:r>
        <w:rPr>
          <w:rFonts w:ascii="Times New Roman" w:eastAsia="Calibri" w:hAnsi="Times New Roman" w:cs="Times New Roman"/>
          <w:sz w:val="24"/>
          <w:szCs w:val="24"/>
        </w:rPr>
        <w:t>Ц)К (протокол №  2 от 15</w:t>
      </w:r>
      <w:r w:rsidRPr="00A2657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10.  2025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  <w:r w:rsidRPr="00A26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8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1.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Простые полупроводники, примеры, свойства, применение.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2. Кристаллическое строение металлов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F71194" w:rsidRDefault="00F7119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9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Полупроводниковые соединения ,их свойства, применение материалов на</w:t>
      </w: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их основе.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2. Проводниковые изделия. Провода и кабели.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</w:t>
      </w:r>
      <w:r>
        <w:rPr>
          <w:rFonts w:ascii="Times New Roman" w:eastAsia="Calibri" w:hAnsi="Times New Roman" w:cs="Times New Roman"/>
          <w:sz w:val="24"/>
          <w:szCs w:val="24"/>
        </w:rPr>
        <w:t>дании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10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1. Кремний и германий, их свойства и применение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характеристики магнитных материалов..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11.01.05.</w:t>
      </w:r>
      <w:r w:rsidRPr="004A7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  <w:r w:rsidRPr="00A26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11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Полимерные диэлектрики, способы получения, примеры, назначение.</w:t>
      </w: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2.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Механические характеристики материалов.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</w:t>
      </w:r>
      <w:r>
        <w:rPr>
          <w:rFonts w:ascii="Times New Roman" w:eastAsia="Calibri" w:hAnsi="Times New Roman" w:cs="Times New Roman"/>
          <w:sz w:val="24"/>
          <w:szCs w:val="24"/>
        </w:rPr>
        <w:t>(протокол №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12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Термопластичные и термореактивные смолы, примеры, назначение.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2. Сплавы, виды их структур, свойства.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</w:t>
      </w:r>
      <w:r>
        <w:rPr>
          <w:rFonts w:ascii="Times New Roman" w:eastAsia="Calibri" w:hAnsi="Times New Roman" w:cs="Times New Roman"/>
          <w:sz w:val="24"/>
          <w:szCs w:val="24"/>
        </w:rPr>
        <w:t>дании П(Ц)К (протокол №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11.01.05.</w:t>
      </w:r>
      <w:r w:rsidRPr="004A7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  <w:r w:rsidRPr="00A26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13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Пластмассы, состав, технология получения</w:t>
      </w: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Испытания на прочность. Диаграмма растяжения.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14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Слоистые пластики, назначение, технология получения, виды, свойства.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.Методы определения твердости материалов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</w:t>
      </w:r>
      <w:r>
        <w:rPr>
          <w:rFonts w:ascii="Times New Roman" w:eastAsia="Calibri" w:hAnsi="Times New Roman" w:cs="Times New Roman"/>
          <w:sz w:val="24"/>
          <w:szCs w:val="24"/>
        </w:rPr>
        <w:t>дании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EC1617" w:rsidRDefault="00EC1617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 w:rsidRPr="004A7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15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Сегнетоэлектрики, пьезоэлектрики, электреты их свойства, назначение</w:t>
      </w: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Методы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механических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испытаний, их виды.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</w:t>
      </w:r>
      <w:r>
        <w:rPr>
          <w:rFonts w:ascii="Times New Roman" w:eastAsia="Calibri" w:hAnsi="Times New Roman" w:cs="Times New Roman"/>
          <w:sz w:val="24"/>
          <w:szCs w:val="24"/>
        </w:rPr>
        <w:t>дании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16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Стекла, ситаллы технология получения, состав, назначение.</w:t>
      </w:r>
    </w:p>
    <w:p w:rsidR="00C20CF4" w:rsidRPr="00A26578" w:rsidRDefault="00C20CF4" w:rsidP="00C20CF4">
      <w:pPr>
        <w:tabs>
          <w:tab w:val="left" w:pos="-18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характеристики проводниковых материалов, их физическая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сущность, что они показывают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17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Электрорадиокерамика технология получения, состав, назначение.</w:t>
      </w:r>
    </w:p>
    <w:p w:rsidR="00C20CF4" w:rsidRPr="00A26578" w:rsidRDefault="00C20CF4" w:rsidP="00C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657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Физические, химические и механические свойства материалов.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18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Магнитомягкие  материалы, их свойства,применение.</w:t>
      </w:r>
    </w:p>
    <w:p w:rsidR="00C20CF4" w:rsidRPr="00A26578" w:rsidRDefault="00C20CF4" w:rsidP="00C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284" w:hanging="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2. </w:t>
      </w:r>
      <w:r w:rsidRPr="00A2657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Полиморфизм.   Различия кристаллических и аморфных структур.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C20CF4" w:rsidRPr="000464DC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 xml:space="preserve">11.01.05.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19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tabs>
          <w:tab w:val="left" w:pos="540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>Магнитотвердые материалы, их свойства,применение.</w:t>
      </w:r>
    </w:p>
    <w:p w:rsidR="00C20CF4" w:rsidRPr="00A26578" w:rsidRDefault="00C20CF4" w:rsidP="00C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hanging="42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2. </w:t>
      </w:r>
      <w:r w:rsidRPr="00A2657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Анизотропия и изотропия. Кристаллизация материалов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   </w:t>
      </w:r>
      <w:r w:rsidRPr="00A26578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Pr="00A26578" w:rsidRDefault="00C20CF4" w:rsidP="00C20CF4">
      <w:pPr>
        <w:rPr>
          <w:rFonts w:ascii="Times New Roman" w:hAnsi="Times New Roman" w:cs="Times New Roman"/>
          <w:sz w:val="24"/>
          <w:szCs w:val="24"/>
        </w:rPr>
      </w:pP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электроматериаловедения</w:t>
      </w:r>
      <w:r w:rsidRPr="00A2657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5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A26578">
        <w:rPr>
          <w:rFonts w:ascii="Times New Roman" w:hAnsi="Times New Roman" w:cs="Times New Roman"/>
          <w:sz w:val="24"/>
          <w:szCs w:val="24"/>
        </w:rPr>
        <w:t>11.01.05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265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Монтажник связи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П(Ц)К Электроника, радиотехника и системы связи.           </w:t>
      </w: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>Курс ___1___ Семестр __1_____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A26578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20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0CF4" w:rsidRPr="00A26578" w:rsidRDefault="00C20CF4" w:rsidP="00C20CF4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A26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Магнитные материалы со специальными свойствами, их применение.                  </w:t>
      </w:r>
    </w:p>
    <w:p w:rsidR="00C20CF4" w:rsidRPr="00A26578" w:rsidRDefault="00C20CF4" w:rsidP="00C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hanging="42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 2.</w:t>
      </w:r>
      <w:r w:rsidRPr="00A2657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Строение и свойства материалов</w:t>
      </w:r>
      <w:r w:rsidRPr="00A2657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  <w:r w:rsidRPr="00A2657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Свойства кристаллических и аморфных</w:t>
      </w:r>
    </w:p>
    <w:p w:rsidR="00C20CF4" w:rsidRPr="00A26578" w:rsidRDefault="00C20CF4" w:rsidP="00C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hanging="42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2657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тел.</w:t>
      </w:r>
    </w:p>
    <w:p w:rsidR="00C20CF4" w:rsidRPr="00A26578" w:rsidRDefault="00C20CF4" w:rsidP="00C20C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C20CF4" w:rsidRPr="00A26578" w:rsidRDefault="00C20CF4" w:rsidP="00C20CF4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</w:t>
      </w:r>
      <w:r>
        <w:rPr>
          <w:rFonts w:ascii="Times New Roman" w:eastAsia="Calibri" w:hAnsi="Times New Roman" w:cs="Times New Roman"/>
          <w:sz w:val="24"/>
          <w:szCs w:val="24"/>
        </w:rPr>
        <w:t>ании П(Ц)К (протокол №  2 от 15.10</w:t>
      </w:r>
      <w:r w:rsidRPr="00A26578">
        <w:rPr>
          <w:rFonts w:ascii="Times New Roman" w:eastAsia="Calibri" w:hAnsi="Times New Roman" w:cs="Times New Roman"/>
          <w:sz w:val="24"/>
          <w:szCs w:val="24"/>
        </w:rPr>
        <w:t>. 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25г </w:t>
      </w:r>
      <w:r w:rsidRPr="00A26578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C20CF4" w:rsidRPr="00A26578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20CF4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26578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A265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Ш.А..</w:t>
      </w:r>
    </w:p>
    <w:p w:rsidR="00AA4051" w:rsidRPr="00AA4051" w:rsidRDefault="00C20CF4" w:rsidP="00C20CF4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26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sectPr w:rsidR="00AA4051" w:rsidRPr="00AA4051" w:rsidSect="009020E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74E" w:rsidRDefault="0018074E" w:rsidP="009020E4">
      <w:pPr>
        <w:spacing w:after="0" w:line="240" w:lineRule="auto"/>
      </w:pPr>
      <w:r>
        <w:separator/>
      </w:r>
    </w:p>
  </w:endnote>
  <w:endnote w:type="continuationSeparator" w:id="0">
    <w:p w:rsidR="0018074E" w:rsidRDefault="0018074E" w:rsidP="0090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345836"/>
      <w:docPartObj>
        <w:docPartGallery w:val="Page Numbers (Bottom of Page)"/>
        <w:docPartUnique/>
      </w:docPartObj>
    </w:sdtPr>
    <w:sdtEndPr/>
    <w:sdtContent>
      <w:p w:rsidR="00177C41" w:rsidRDefault="00177C4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438">
          <w:rPr>
            <w:noProof/>
          </w:rPr>
          <w:t>2</w:t>
        </w:r>
        <w:r>
          <w:fldChar w:fldCharType="end"/>
        </w:r>
      </w:p>
    </w:sdtContent>
  </w:sdt>
  <w:p w:rsidR="00177C41" w:rsidRDefault="00177C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74E" w:rsidRDefault="0018074E" w:rsidP="009020E4">
      <w:pPr>
        <w:spacing w:after="0" w:line="240" w:lineRule="auto"/>
      </w:pPr>
      <w:r>
        <w:separator/>
      </w:r>
    </w:p>
  </w:footnote>
  <w:footnote w:type="continuationSeparator" w:id="0">
    <w:p w:rsidR="0018074E" w:rsidRDefault="0018074E" w:rsidP="00902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6E17B3"/>
    <w:multiLevelType w:val="hybridMultilevel"/>
    <w:tmpl w:val="B87846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952A4"/>
    <w:multiLevelType w:val="hybridMultilevel"/>
    <w:tmpl w:val="2C0C3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75ED"/>
    <w:multiLevelType w:val="hybridMultilevel"/>
    <w:tmpl w:val="92904062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A4B97"/>
    <w:multiLevelType w:val="hybridMultilevel"/>
    <w:tmpl w:val="317CCBF0"/>
    <w:lvl w:ilvl="0" w:tplc="74BA9D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2886396">
      <w:numFmt w:val="none"/>
      <w:lvlText w:val=""/>
      <w:lvlJc w:val="left"/>
      <w:pPr>
        <w:tabs>
          <w:tab w:val="num" w:pos="360"/>
        </w:tabs>
      </w:pPr>
    </w:lvl>
    <w:lvl w:ilvl="2" w:tplc="053C1CA0">
      <w:numFmt w:val="none"/>
      <w:lvlText w:val=""/>
      <w:lvlJc w:val="left"/>
      <w:pPr>
        <w:tabs>
          <w:tab w:val="num" w:pos="360"/>
        </w:tabs>
      </w:pPr>
    </w:lvl>
    <w:lvl w:ilvl="3" w:tplc="ACB65E36">
      <w:numFmt w:val="none"/>
      <w:lvlText w:val=""/>
      <w:lvlJc w:val="left"/>
      <w:pPr>
        <w:tabs>
          <w:tab w:val="num" w:pos="360"/>
        </w:tabs>
      </w:pPr>
    </w:lvl>
    <w:lvl w:ilvl="4" w:tplc="A9C45C5A">
      <w:numFmt w:val="none"/>
      <w:lvlText w:val=""/>
      <w:lvlJc w:val="left"/>
      <w:pPr>
        <w:tabs>
          <w:tab w:val="num" w:pos="360"/>
        </w:tabs>
      </w:pPr>
    </w:lvl>
    <w:lvl w:ilvl="5" w:tplc="861AF390">
      <w:numFmt w:val="none"/>
      <w:lvlText w:val=""/>
      <w:lvlJc w:val="left"/>
      <w:pPr>
        <w:tabs>
          <w:tab w:val="num" w:pos="360"/>
        </w:tabs>
      </w:pPr>
    </w:lvl>
    <w:lvl w:ilvl="6" w:tplc="5ACCB84A">
      <w:numFmt w:val="none"/>
      <w:lvlText w:val=""/>
      <w:lvlJc w:val="left"/>
      <w:pPr>
        <w:tabs>
          <w:tab w:val="num" w:pos="360"/>
        </w:tabs>
      </w:pPr>
    </w:lvl>
    <w:lvl w:ilvl="7" w:tplc="63B0AF0E">
      <w:numFmt w:val="none"/>
      <w:lvlText w:val=""/>
      <w:lvlJc w:val="left"/>
      <w:pPr>
        <w:tabs>
          <w:tab w:val="num" w:pos="360"/>
        </w:tabs>
      </w:pPr>
    </w:lvl>
    <w:lvl w:ilvl="8" w:tplc="5F8E2B9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6414887"/>
    <w:multiLevelType w:val="hybridMultilevel"/>
    <w:tmpl w:val="D6AE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D0850"/>
    <w:multiLevelType w:val="hybridMultilevel"/>
    <w:tmpl w:val="9DFE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F6182"/>
    <w:multiLevelType w:val="hybridMultilevel"/>
    <w:tmpl w:val="44CCB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B6547"/>
    <w:multiLevelType w:val="multilevel"/>
    <w:tmpl w:val="10D63D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DC00D4F"/>
    <w:multiLevelType w:val="hybridMultilevel"/>
    <w:tmpl w:val="65666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BC"/>
    <w:rsid w:val="0002484F"/>
    <w:rsid w:val="00073029"/>
    <w:rsid w:val="000D7EFC"/>
    <w:rsid w:val="000E4806"/>
    <w:rsid w:val="000E60B7"/>
    <w:rsid w:val="0012776D"/>
    <w:rsid w:val="00163499"/>
    <w:rsid w:val="00177C41"/>
    <w:rsid w:val="0018074E"/>
    <w:rsid w:val="001A35ED"/>
    <w:rsid w:val="001F510A"/>
    <w:rsid w:val="002354BC"/>
    <w:rsid w:val="00274FA4"/>
    <w:rsid w:val="00284A48"/>
    <w:rsid w:val="002B1196"/>
    <w:rsid w:val="002B3210"/>
    <w:rsid w:val="002C1A7E"/>
    <w:rsid w:val="002C6B11"/>
    <w:rsid w:val="002D1A03"/>
    <w:rsid w:val="003114CD"/>
    <w:rsid w:val="00317702"/>
    <w:rsid w:val="00327D6C"/>
    <w:rsid w:val="00372415"/>
    <w:rsid w:val="003931F3"/>
    <w:rsid w:val="003B0974"/>
    <w:rsid w:val="003C49DF"/>
    <w:rsid w:val="003E3557"/>
    <w:rsid w:val="00407678"/>
    <w:rsid w:val="0041155F"/>
    <w:rsid w:val="00462748"/>
    <w:rsid w:val="004917FC"/>
    <w:rsid w:val="004A00C9"/>
    <w:rsid w:val="004B469C"/>
    <w:rsid w:val="004B5F8D"/>
    <w:rsid w:val="00504453"/>
    <w:rsid w:val="0052489E"/>
    <w:rsid w:val="005312F1"/>
    <w:rsid w:val="005314BF"/>
    <w:rsid w:val="00535D16"/>
    <w:rsid w:val="00541D74"/>
    <w:rsid w:val="00542B59"/>
    <w:rsid w:val="00564A8E"/>
    <w:rsid w:val="00572520"/>
    <w:rsid w:val="005A3644"/>
    <w:rsid w:val="005B7C0E"/>
    <w:rsid w:val="0063135D"/>
    <w:rsid w:val="00634802"/>
    <w:rsid w:val="00680120"/>
    <w:rsid w:val="006B6AB9"/>
    <w:rsid w:val="006C3BB6"/>
    <w:rsid w:val="006C50EB"/>
    <w:rsid w:val="006D1555"/>
    <w:rsid w:val="006D3736"/>
    <w:rsid w:val="00714556"/>
    <w:rsid w:val="00721E50"/>
    <w:rsid w:val="00721F6E"/>
    <w:rsid w:val="0072302B"/>
    <w:rsid w:val="00727F10"/>
    <w:rsid w:val="0075168B"/>
    <w:rsid w:val="00770A62"/>
    <w:rsid w:val="00790322"/>
    <w:rsid w:val="007B7349"/>
    <w:rsid w:val="007E3D77"/>
    <w:rsid w:val="008002B4"/>
    <w:rsid w:val="00804678"/>
    <w:rsid w:val="00854E69"/>
    <w:rsid w:val="00875399"/>
    <w:rsid w:val="00880923"/>
    <w:rsid w:val="00880F6D"/>
    <w:rsid w:val="008B6455"/>
    <w:rsid w:val="008C71B2"/>
    <w:rsid w:val="008D661C"/>
    <w:rsid w:val="008E23B8"/>
    <w:rsid w:val="009020E4"/>
    <w:rsid w:val="009152DD"/>
    <w:rsid w:val="009421FD"/>
    <w:rsid w:val="00983438"/>
    <w:rsid w:val="009D7CE8"/>
    <w:rsid w:val="009E2CFB"/>
    <w:rsid w:val="009F2875"/>
    <w:rsid w:val="00A323F0"/>
    <w:rsid w:val="00A42B1F"/>
    <w:rsid w:val="00A468F9"/>
    <w:rsid w:val="00A60D5F"/>
    <w:rsid w:val="00A666CC"/>
    <w:rsid w:val="00A71626"/>
    <w:rsid w:val="00A7420C"/>
    <w:rsid w:val="00A86281"/>
    <w:rsid w:val="00AA4051"/>
    <w:rsid w:val="00AC7B2F"/>
    <w:rsid w:val="00AD0A77"/>
    <w:rsid w:val="00AF4B7A"/>
    <w:rsid w:val="00B53E21"/>
    <w:rsid w:val="00B71C29"/>
    <w:rsid w:val="00B80333"/>
    <w:rsid w:val="00B82B5A"/>
    <w:rsid w:val="00B90D34"/>
    <w:rsid w:val="00B92483"/>
    <w:rsid w:val="00C16955"/>
    <w:rsid w:val="00C20CF4"/>
    <w:rsid w:val="00C46DC9"/>
    <w:rsid w:val="00C47A88"/>
    <w:rsid w:val="00C5073F"/>
    <w:rsid w:val="00D75EFE"/>
    <w:rsid w:val="00D77A51"/>
    <w:rsid w:val="00DD2049"/>
    <w:rsid w:val="00DE2B9B"/>
    <w:rsid w:val="00DF6ED5"/>
    <w:rsid w:val="00E13C90"/>
    <w:rsid w:val="00E301AC"/>
    <w:rsid w:val="00E55D44"/>
    <w:rsid w:val="00E5695E"/>
    <w:rsid w:val="00E632F9"/>
    <w:rsid w:val="00EA6291"/>
    <w:rsid w:val="00EB6CD4"/>
    <w:rsid w:val="00EC1617"/>
    <w:rsid w:val="00F11B18"/>
    <w:rsid w:val="00F45534"/>
    <w:rsid w:val="00F54D0D"/>
    <w:rsid w:val="00F71194"/>
    <w:rsid w:val="00F776E0"/>
    <w:rsid w:val="00F94AEE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DD99C8"/>
  <w15:docId w15:val="{86381A55-3473-40F1-AF68-FCFA9224C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2B1F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rsid w:val="00A42B1F"/>
    <w:rPr>
      <w:rFonts w:ascii="Calibri" w:eastAsia="Times New Roman" w:hAnsi="Calibri" w:cs="Calibri"/>
      <w:lang w:eastAsia="ar-SA"/>
    </w:rPr>
  </w:style>
  <w:style w:type="character" w:styleId="a5">
    <w:name w:val="Emphasis"/>
    <w:qFormat/>
    <w:rsid w:val="0002484F"/>
    <w:rPr>
      <w:i/>
      <w:iCs/>
    </w:rPr>
  </w:style>
  <w:style w:type="paragraph" w:styleId="a6">
    <w:name w:val="List Paragraph"/>
    <w:basedOn w:val="a"/>
    <w:uiPriority w:val="34"/>
    <w:qFormat/>
    <w:rsid w:val="009421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55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02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20E4"/>
  </w:style>
  <w:style w:type="paragraph" w:styleId="ab">
    <w:name w:val="footer"/>
    <w:basedOn w:val="a"/>
    <w:link w:val="ac"/>
    <w:uiPriority w:val="99"/>
    <w:unhideWhenUsed/>
    <w:rsid w:val="00902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2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A930B-760E-4FAF-BFE9-2FA2941E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35</Pages>
  <Words>6791</Words>
  <Characters>38713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56</cp:revision>
  <cp:lastPrinted>2021-04-25T11:49:00Z</cp:lastPrinted>
  <dcterms:created xsi:type="dcterms:W3CDTF">2019-05-14T12:25:00Z</dcterms:created>
  <dcterms:modified xsi:type="dcterms:W3CDTF">2026-01-21T05:32:00Z</dcterms:modified>
</cp:coreProperties>
</file>